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0E6E499" w14:textId="77777777" w:rsidR="00313D0F" w:rsidRDefault="00313D0F" w:rsidP="00313D0F">
      <w:pPr>
        <w:rPr>
          <w:rFonts w:ascii="Times New Roman" w:hAnsi="Times New Roman" w:cs="Times New Roman"/>
          <w:sz w:val="36"/>
          <w:szCs w:val="36"/>
        </w:rPr>
      </w:pPr>
      <w:bookmarkStart w:id="0" w:name="_GoBack"/>
      <w:bookmarkEnd w:id="0"/>
      <w:r w:rsidRPr="00313D0F">
        <w:rPr>
          <w:rFonts w:ascii="Times New Roman" w:hAnsi="Times New Roman" w:cs="Times New Roman"/>
          <w:sz w:val="36"/>
          <w:szCs w:val="36"/>
        </w:rPr>
        <w:t>П</w:t>
      </w:r>
      <w:r w:rsidR="00FE66F2" w:rsidRPr="00313D0F">
        <w:rPr>
          <w:rFonts w:ascii="Times New Roman" w:hAnsi="Times New Roman" w:cs="Times New Roman"/>
          <w:sz w:val="36"/>
          <w:szCs w:val="36"/>
        </w:rPr>
        <w:t>олны</w:t>
      </w:r>
      <w:r w:rsidRPr="00313D0F">
        <w:rPr>
          <w:rFonts w:ascii="Times New Roman" w:hAnsi="Times New Roman" w:cs="Times New Roman"/>
          <w:sz w:val="36"/>
          <w:szCs w:val="36"/>
        </w:rPr>
        <w:t>й</w:t>
      </w:r>
      <w:r w:rsidR="00FE66F2" w:rsidRPr="00313D0F">
        <w:rPr>
          <w:rFonts w:ascii="Times New Roman" w:hAnsi="Times New Roman" w:cs="Times New Roman"/>
          <w:sz w:val="36"/>
          <w:szCs w:val="36"/>
        </w:rPr>
        <w:t xml:space="preserve"> переч</w:t>
      </w:r>
      <w:r w:rsidRPr="00313D0F">
        <w:rPr>
          <w:rFonts w:ascii="Times New Roman" w:hAnsi="Times New Roman" w:cs="Times New Roman"/>
          <w:sz w:val="36"/>
          <w:szCs w:val="36"/>
        </w:rPr>
        <w:t>ень</w:t>
      </w:r>
      <w:r w:rsidR="0019047A" w:rsidRPr="00313D0F">
        <w:rPr>
          <w:rFonts w:ascii="Times New Roman" w:hAnsi="Times New Roman" w:cs="Times New Roman"/>
          <w:sz w:val="36"/>
          <w:szCs w:val="36"/>
        </w:rPr>
        <w:t xml:space="preserve"> </w:t>
      </w:r>
      <w:r w:rsidR="00FE66F2" w:rsidRPr="00313D0F">
        <w:rPr>
          <w:rFonts w:ascii="Times New Roman" w:hAnsi="Times New Roman" w:cs="Times New Roman"/>
          <w:sz w:val="36"/>
          <w:szCs w:val="36"/>
        </w:rPr>
        <w:t>организованных мест для проведения обрядовых мероприятий</w:t>
      </w:r>
    </w:p>
    <w:p w14:paraId="45B353BF" w14:textId="44DC9C78" w:rsidR="00D16116" w:rsidRPr="00313D0F" w:rsidRDefault="00FE66F2" w:rsidP="00313D0F">
      <w:pPr>
        <w:rPr>
          <w:sz w:val="36"/>
          <w:szCs w:val="36"/>
        </w:rPr>
      </w:pPr>
      <w:r w:rsidRPr="00313D0F">
        <w:rPr>
          <w:rFonts w:ascii="Times New Roman" w:hAnsi="Times New Roman" w:cs="Times New Roman"/>
          <w:sz w:val="36"/>
          <w:szCs w:val="36"/>
        </w:rPr>
        <w:t xml:space="preserve"> в период празднования Крещения</w:t>
      </w:r>
      <w:r w:rsidR="00313D0F">
        <w:rPr>
          <w:rFonts w:ascii="Times New Roman" w:hAnsi="Times New Roman" w:cs="Times New Roman"/>
          <w:sz w:val="36"/>
          <w:szCs w:val="36"/>
        </w:rPr>
        <w:t>.</w:t>
      </w:r>
    </w:p>
    <w:p w14:paraId="2C992EE9" w14:textId="77777777" w:rsidR="00FE66F2" w:rsidRDefault="00FE66F2">
      <w:pPr>
        <w:tabs>
          <w:tab w:val="left" w:pos="13598"/>
        </w:tabs>
        <w:rPr>
          <w:b/>
          <w:bCs/>
          <w:sz w:val="32"/>
          <w:szCs w:val="32"/>
        </w:rPr>
      </w:pPr>
    </w:p>
    <w:p w14:paraId="7E234BDB" w14:textId="77777777" w:rsidR="00FE66F2" w:rsidRDefault="00FE66F2">
      <w:pPr>
        <w:tabs>
          <w:tab w:val="left" w:pos="13598"/>
        </w:tabs>
        <w:rPr>
          <w:b/>
          <w:bCs/>
          <w:sz w:val="32"/>
          <w:szCs w:val="32"/>
        </w:rPr>
      </w:pPr>
    </w:p>
    <w:p w14:paraId="54432216" w14:textId="77777777" w:rsidR="00FE66F2" w:rsidRDefault="00FE66F2">
      <w:pPr>
        <w:tabs>
          <w:tab w:val="left" w:pos="13598"/>
        </w:tabs>
        <w:rPr>
          <w:b/>
          <w:bCs/>
          <w:sz w:val="32"/>
          <w:szCs w:val="32"/>
        </w:rPr>
      </w:pPr>
    </w:p>
    <w:p w14:paraId="0BA0907F" w14:textId="2B220C6B" w:rsidR="00D16116" w:rsidRDefault="00BA2DE4">
      <w:pPr>
        <w:tabs>
          <w:tab w:val="left" w:pos="13598"/>
        </w:tabs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1. Павловский район</w:t>
      </w:r>
    </w:p>
    <w:p w14:paraId="29D3FDE7" w14:textId="6AD172BC" w:rsidR="00D16116" w:rsidRDefault="00BA2DE4">
      <w:pPr>
        <w:tabs>
          <w:tab w:val="left" w:pos="13598"/>
        </w:tabs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1 место </w:t>
      </w:r>
    </w:p>
    <w:p w14:paraId="2D6A8733" w14:textId="77777777" w:rsidR="00237C67" w:rsidRDefault="00237C67" w:rsidP="00237C67">
      <w:pPr>
        <w:tabs>
          <w:tab w:val="left" w:pos="13598"/>
        </w:tabs>
        <w:jc w:val="left"/>
        <w:rPr>
          <w:b/>
          <w:bCs/>
          <w:sz w:val="32"/>
          <w:szCs w:val="32"/>
        </w:rPr>
      </w:pPr>
    </w:p>
    <w:tbl>
      <w:tblPr>
        <w:tblW w:w="3538" w:type="dxa"/>
        <w:tblBorders>
          <w:top w:val="single" w:sz="6" w:space="0" w:color="000000"/>
          <w:left w:val="single" w:sz="6" w:space="0" w:color="000000"/>
          <w:bottom w:val="single" w:sz="4" w:space="0" w:color="auto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326"/>
        <w:gridCol w:w="1504"/>
        <w:gridCol w:w="1708"/>
      </w:tblGrid>
      <w:tr w:rsidR="00237C67" w14:paraId="042A4DB6" w14:textId="77777777" w:rsidTr="00237C67">
        <w:trPr>
          <w:trHeight w:val="230"/>
        </w:trPr>
        <w:tc>
          <w:tcPr>
            <w:tcW w:w="326" w:type="dxa"/>
            <w:vMerge w:val="restart"/>
            <w:vAlign w:val="center"/>
          </w:tcPr>
          <w:p w14:paraId="44C04F60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№ п/п</w:t>
            </w:r>
          </w:p>
        </w:tc>
        <w:tc>
          <w:tcPr>
            <w:tcW w:w="1504" w:type="dxa"/>
            <w:vMerge w:val="restart"/>
            <w:vAlign w:val="center"/>
          </w:tcPr>
          <w:p w14:paraId="20B1E227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Муниципальный район (городской округ)</w:t>
            </w:r>
          </w:p>
        </w:tc>
        <w:tc>
          <w:tcPr>
            <w:tcW w:w="1708" w:type="dxa"/>
            <w:vMerge w:val="restart"/>
            <w:vAlign w:val="center"/>
          </w:tcPr>
          <w:p w14:paraId="633DC88F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Количество организованных мест купания (муниципальное образование, населенный пункт, водный объект)</w:t>
            </w:r>
          </w:p>
        </w:tc>
      </w:tr>
      <w:tr w:rsidR="00237C67" w14:paraId="7218129C" w14:textId="77777777" w:rsidTr="00237C67">
        <w:trPr>
          <w:trHeight w:val="322"/>
        </w:trPr>
        <w:tc>
          <w:tcPr>
            <w:tcW w:w="326" w:type="dxa"/>
            <w:vMerge/>
            <w:vAlign w:val="center"/>
          </w:tcPr>
          <w:p w14:paraId="65F3EF85" w14:textId="77777777" w:rsidR="00237C67" w:rsidRDefault="00237C67"/>
        </w:tc>
        <w:tc>
          <w:tcPr>
            <w:tcW w:w="1504" w:type="dxa"/>
            <w:vMerge/>
            <w:vAlign w:val="center"/>
          </w:tcPr>
          <w:p w14:paraId="5A38A831" w14:textId="77777777" w:rsidR="00237C67" w:rsidRDefault="00237C67"/>
        </w:tc>
        <w:tc>
          <w:tcPr>
            <w:tcW w:w="1708" w:type="dxa"/>
            <w:vMerge/>
            <w:vAlign w:val="center"/>
          </w:tcPr>
          <w:p w14:paraId="4A9948B3" w14:textId="77777777" w:rsidR="00237C67" w:rsidRDefault="00237C67"/>
        </w:tc>
      </w:tr>
      <w:tr w:rsidR="00237C67" w14:paraId="36D3D41D" w14:textId="77777777" w:rsidTr="00237C67">
        <w:trPr>
          <w:trHeight w:val="322"/>
        </w:trPr>
        <w:tc>
          <w:tcPr>
            <w:tcW w:w="326" w:type="dxa"/>
            <w:vMerge/>
            <w:vAlign w:val="center"/>
          </w:tcPr>
          <w:p w14:paraId="208EE089" w14:textId="77777777" w:rsidR="00237C67" w:rsidRDefault="00237C67"/>
        </w:tc>
        <w:tc>
          <w:tcPr>
            <w:tcW w:w="1504" w:type="dxa"/>
            <w:vMerge/>
            <w:vAlign w:val="center"/>
          </w:tcPr>
          <w:p w14:paraId="2448B6F9" w14:textId="77777777" w:rsidR="00237C67" w:rsidRDefault="00237C67"/>
        </w:tc>
        <w:tc>
          <w:tcPr>
            <w:tcW w:w="1708" w:type="dxa"/>
            <w:vMerge/>
            <w:vAlign w:val="center"/>
          </w:tcPr>
          <w:p w14:paraId="14A021B6" w14:textId="77777777" w:rsidR="00237C67" w:rsidRDefault="00237C67"/>
        </w:tc>
      </w:tr>
      <w:tr w:rsidR="00237C67" w14:paraId="592AA9BC" w14:textId="77777777" w:rsidTr="00237C67">
        <w:tc>
          <w:tcPr>
            <w:tcW w:w="326" w:type="dxa"/>
            <w:vAlign w:val="center"/>
          </w:tcPr>
          <w:p w14:paraId="777D3FD0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1</w:t>
            </w:r>
          </w:p>
        </w:tc>
        <w:tc>
          <w:tcPr>
            <w:tcW w:w="1504" w:type="dxa"/>
            <w:vAlign w:val="center"/>
          </w:tcPr>
          <w:p w14:paraId="1B060241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2</w:t>
            </w:r>
          </w:p>
        </w:tc>
        <w:tc>
          <w:tcPr>
            <w:tcW w:w="1708" w:type="dxa"/>
            <w:vAlign w:val="center"/>
          </w:tcPr>
          <w:p w14:paraId="50913C79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3</w:t>
            </w:r>
          </w:p>
        </w:tc>
      </w:tr>
      <w:tr w:rsidR="00237C67" w14:paraId="42A43157" w14:textId="77777777" w:rsidTr="00237C67">
        <w:tc>
          <w:tcPr>
            <w:tcW w:w="326" w:type="dxa"/>
            <w:vAlign w:val="center"/>
          </w:tcPr>
          <w:p w14:paraId="54BE892E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1.</w:t>
            </w:r>
          </w:p>
        </w:tc>
        <w:tc>
          <w:tcPr>
            <w:tcW w:w="1504" w:type="dxa"/>
            <w:vAlign w:val="center"/>
          </w:tcPr>
          <w:p w14:paraId="2CA19B87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Павловский  район</w:t>
            </w:r>
          </w:p>
        </w:tc>
        <w:tc>
          <w:tcPr>
            <w:tcW w:w="1708" w:type="dxa"/>
            <w:vAlign w:val="center"/>
          </w:tcPr>
          <w:p w14:paraId="4ED86082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н.п. Благодатка, купель на р. Избалык</w:t>
            </w:r>
          </w:p>
        </w:tc>
      </w:tr>
    </w:tbl>
    <w:p w14:paraId="5123EAFC" w14:textId="77777777" w:rsidR="00D16116" w:rsidRDefault="00D16116">
      <w:pPr>
        <w:rPr>
          <w:b/>
          <w:bCs/>
          <w:sz w:val="32"/>
          <w:szCs w:val="32"/>
        </w:rPr>
      </w:pPr>
    </w:p>
    <w:p w14:paraId="69FAA9A6" w14:textId="77777777" w:rsidR="00D16116" w:rsidRDefault="00BA2DE4">
      <w:pPr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2. Вешкаймский район</w:t>
      </w:r>
    </w:p>
    <w:p w14:paraId="504B38EB" w14:textId="0EB6E7D8" w:rsidR="00D16116" w:rsidRDefault="00BA2DE4">
      <w:r>
        <w:rPr>
          <w:b/>
          <w:bCs/>
          <w:color w:val="000000"/>
          <w:sz w:val="32"/>
          <w:szCs w:val="32"/>
        </w:rPr>
        <w:t xml:space="preserve">5 мест </w:t>
      </w:r>
    </w:p>
    <w:p w14:paraId="70D3739F" w14:textId="77777777" w:rsidR="00D16116" w:rsidRDefault="00D16116">
      <w:pPr>
        <w:rPr>
          <w:color w:val="000000"/>
        </w:rPr>
      </w:pPr>
    </w:p>
    <w:tbl>
      <w:tblPr>
        <w:tblW w:w="3520" w:type="dxa"/>
        <w:tblInd w:w="-361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320"/>
        <w:gridCol w:w="1440"/>
        <w:gridCol w:w="1760"/>
      </w:tblGrid>
      <w:tr w:rsidR="00237C67" w14:paraId="6CA5A017" w14:textId="77777777" w:rsidTr="00237C67">
        <w:trPr>
          <w:trHeight w:val="230"/>
        </w:trPr>
        <w:tc>
          <w:tcPr>
            <w:tcW w:w="32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B079C4F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№ п/п</w:t>
            </w:r>
          </w:p>
        </w:tc>
        <w:tc>
          <w:tcPr>
            <w:tcW w:w="14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E048526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Муниципальный район (городской округ)</w:t>
            </w:r>
          </w:p>
        </w:tc>
        <w:tc>
          <w:tcPr>
            <w:tcW w:w="17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E74E5C9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Количество организованных мест купания (муниципальное образование, населенный пункт, водный объект)</w:t>
            </w:r>
          </w:p>
        </w:tc>
      </w:tr>
      <w:tr w:rsidR="00237C67" w14:paraId="20737C7E" w14:textId="77777777" w:rsidTr="00237C67">
        <w:trPr>
          <w:trHeight w:val="322"/>
        </w:trPr>
        <w:tc>
          <w:tcPr>
            <w:tcW w:w="32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8FB8406" w14:textId="77777777" w:rsidR="00237C67" w:rsidRDefault="00237C67"/>
        </w:tc>
        <w:tc>
          <w:tcPr>
            <w:tcW w:w="14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404A2C9" w14:textId="77777777" w:rsidR="00237C67" w:rsidRDefault="00237C67"/>
        </w:tc>
        <w:tc>
          <w:tcPr>
            <w:tcW w:w="17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0E5D33C" w14:textId="77777777" w:rsidR="00237C67" w:rsidRDefault="00237C67"/>
        </w:tc>
      </w:tr>
      <w:tr w:rsidR="00237C67" w14:paraId="2ED46FA9" w14:textId="77777777" w:rsidTr="00237C67">
        <w:trPr>
          <w:trHeight w:val="322"/>
        </w:trPr>
        <w:tc>
          <w:tcPr>
            <w:tcW w:w="32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97BB57C" w14:textId="77777777" w:rsidR="00237C67" w:rsidRDefault="00237C67"/>
        </w:tc>
        <w:tc>
          <w:tcPr>
            <w:tcW w:w="14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9EE0300" w14:textId="77777777" w:rsidR="00237C67" w:rsidRDefault="00237C67"/>
        </w:tc>
        <w:tc>
          <w:tcPr>
            <w:tcW w:w="17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AF6169A" w14:textId="77777777" w:rsidR="00237C67" w:rsidRDefault="00237C67"/>
        </w:tc>
      </w:tr>
      <w:tr w:rsidR="00237C67" w14:paraId="61686DB2" w14:textId="77777777" w:rsidTr="00237C67">
        <w:tc>
          <w:tcPr>
            <w:tcW w:w="3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6CC6CFB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lastRenderedPageBreak/>
              <w:t>1</w:t>
            </w:r>
          </w:p>
        </w:tc>
        <w:tc>
          <w:tcPr>
            <w:tcW w:w="14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B7D90B6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2</w:t>
            </w:r>
          </w:p>
        </w:tc>
        <w:tc>
          <w:tcPr>
            <w:tcW w:w="17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B253A15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3</w:t>
            </w:r>
          </w:p>
        </w:tc>
      </w:tr>
      <w:tr w:rsidR="00237C67" w14:paraId="1E64253F" w14:textId="77777777" w:rsidTr="00237C67">
        <w:trPr>
          <w:trHeight w:val="230"/>
        </w:trPr>
        <w:tc>
          <w:tcPr>
            <w:tcW w:w="32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E4523FF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1.</w:t>
            </w:r>
          </w:p>
        </w:tc>
        <w:tc>
          <w:tcPr>
            <w:tcW w:w="14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D82E1C7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Вешкаймский район</w:t>
            </w:r>
          </w:p>
        </w:tc>
        <w:tc>
          <w:tcPr>
            <w:tcW w:w="17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11C57BF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с.Каргино ул.Русская. Никольский родник</w:t>
            </w:r>
          </w:p>
          <w:p w14:paraId="175F2D08" w14:textId="77777777" w:rsidR="00237C67" w:rsidRDefault="00237C67">
            <w:pPr>
              <w:rPr>
                <w:rFonts w:ascii="Liberation Serif" w:eastAsia="Times New Roman" w:hAnsi="Liberation Serif" w:cs="PT Astra Serif"/>
                <w:sz w:val="20"/>
                <w:szCs w:val="20"/>
              </w:rPr>
            </w:pPr>
          </w:p>
        </w:tc>
      </w:tr>
      <w:tr w:rsidR="00237C67" w14:paraId="7802EE65" w14:textId="77777777" w:rsidTr="00237C67">
        <w:trPr>
          <w:trHeight w:val="322"/>
        </w:trPr>
        <w:tc>
          <w:tcPr>
            <w:tcW w:w="32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2F5B0A4" w14:textId="77777777" w:rsidR="00237C67" w:rsidRDefault="00237C67"/>
        </w:tc>
        <w:tc>
          <w:tcPr>
            <w:tcW w:w="14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6863362" w14:textId="77777777" w:rsidR="00237C67" w:rsidRDefault="00237C67"/>
        </w:tc>
        <w:tc>
          <w:tcPr>
            <w:tcW w:w="17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56E0C1A" w14:textId="77777777" w:rsidR="00237C67" w:rsidRDefault="00237C67"/>
        </w:tc>
      </w:tr>
      <w:tr w:rsidR="00237C67" w14:paraId="63722606" w14:textId="77777777" w:rsidTr="00237C67">
        <w:tc>
          <w:tcPr>
            <w:tcW w:w="3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3809599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2.</w:t>
            </w:r>
          </w:p>
        </w:tc>
        <w:tc>
          <w:tcPr>
            <w:tcW w:w="144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6F7E0A2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Вешкаймский район</w:t>
            </w:r>
          </w:p>
        </w:tc>
        <w:tc>
          <w:tcPr>
            <w:tcW w:w="176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E71565B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с.Красный Бор</w:t>
            </w:r>
          </w:p>
          <w:p w14:paraId="1D0AC10B" w14:textId="77777777" w:rsidR="00237C67" w:rsidRDefault="00237C67">
            <w:pPr>
              <w:rPr>
                <w:rFonts w:ascii="Liberation Serif" w:eastAsia="Times New Roman" w:hAnsi="Liberation Serif" w:cs="PT Astra Serif"/>
                <w:sz w:val="20"/>
                <w:szCs w:val="20"/>
              </w:rPr>
            </w:pPr>
            <w:r>
              <w:rPr>
                <w:rFonts w:ascii="Liberation Serif" w:eastAsia="Times New Roman" w:hAnsi="Liberation Serif" w:cs="PT Astra Serif"/>
                <w:sz w:val="20"/>
                <w:szCs w:val="20"/>
              </w:rPr>
              <w:t xml:space="preserve">ул.Репинского д.65 </w:t>
            </w:r>
          </w:p>
          <w:p w14:paraId="409C909F" w14:textId="77777777" w:rsidR="00237C67" w:rsidRDefault="00237C67">
            <w:pPr>
              <w:pStyle w:val="affff9"/>
              <w:widowControl w:val="0"/>
              <w:jc w:val="center"/>
              <w:rPr>
                <w:rFonts w:eastAsia="Times New Roman" w:cs="PT Astra Serif"/>
                <w:sz w:val="20"/>
                <w:szCs w:val="20"/>
              </w:rPr>
            </w:pPr>
          </w:p>
          <w:p w14:paraId="5165047E" w14:textId="77777777" w:rsidR="00237C67" w:rsidRDefault="00237C67">
            <w:pPr>
              <w:pStyle w:val="affff9"/>
              <w:widowControl w:val="0"/>
              <w:jc w:val="center"/>
              <w:rPr>
                <w:rFonts w:eastAsia="Times New Roman" w:cs="PT Astra Serif"/>
                <w:sz w:val="20"/>
                <w:szCs w:val="20"/>
              </w:rPr>
            </w:pPr>
          </w:p>
          <w:p w14:paraId="2B6A42B9" w14:textId="77777777" w:rsidR="00237C67" w:rsidRDefault="00237C67">
            <w:pPr>
              <w:pStyle w:val="affff9"/>
              <w:widowControl w:val="0"/>
              <w:jc w:val="center"/>
              <w:rPr>
                <w:rFonts w:eastAsia="Times New Roman" w:cs="PT Astra Serif"/>
                <w:sz w:val="20"/>
                <w:szCs w:val="20"/>
              </w:rPr>
            </w:pPr>
          </w:p>
        </w:tc>
      </w:tr>
      <w:tr w:rsidR="00237C67" w14:paraId="260A73B3" w14:textId="77777777" w:rsidTr="00237C67">
        <w:tc>
          <w:tcPr>
            <w:tcW w:w="3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D29B1E9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3.</w:t>
            </w:r>
          </w:p>
        </w:tc>
        <w:tc>
          <w:tcPr>
            <w:tcW w:w="144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39B098B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Вешкаймский район</w:t>
            </w:r>
          </w:p>
        </w:tc>
        <w:tc>
          <w:tcPr>
            <w:tcW w:w="176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DC9E16D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с.Березовка</w:t>
            </w:r>
          </w:p>
          <w:p w14:paraId="24D9FAD3" w14:textId="77777777" w:rsidR="00237C67" w:rsidRDefault="00237C67">
            <w:pPr>
              <w:rPr>
                <w:rFonts w:ascii="Liberation Serif" w:eastAsia="Times New Roman" w:hAnsi="Liberation Serif" w:cs="PT Astra Serif"/>
                <w:sz w:val="20"/>
                <w:szCs w:val="20"/>
              </w:rPr>
            </w:pPr>
            <w:r>
              <w:rPr>
                <w:rFonts w:ascii="Liberation Serif" w:eastAsia="Times New Roman" w:hAnsi="Liberation Serif" w:cs="PT Astra Serif"/>
                <w:sz w:val="20"/>
                <w:szCs w:val="20"/>
              </w:rPr>
              <w:t>родник Архангела Михаила</w:t>
            </w:r>
          </w:p>
        </w:tc>
      </w:tr>
      <w:tr w:rsidR="00237C67" w14:paraId="68D5C9E6" w14:textId="77777777" w:rsidTr="00237C67">
        <w:tc>
          <w:tcPr>
            <w:tcW w:w="3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A054E8D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4.</w:t>
            </w:r>
          </w:p>
        </w:tc>
        <w:tc>
          <w:tcPr>
            <w:tcW w:w="144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8A35DBA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Вешкаймский район</w:t>
            </w:r>
          </w:p>
        </w:tc>
        <w:tc>
          <w:tcPr>
            <w:tcW w:w="176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E4F6EA0" w14:textId="77777777" w:rsidR="00237C67" w:rsidRDefault="00237C67">
            <w:pPr>
              <w:pStyle w:val="affff9"/>
              <w:widowControl w:val="0"/>
              <w:jc w:val="center"/>
              <w:rPr>
                <w:rFonts w:eastAsia="Times New Roman" w:cs="PT Astra Serif"/>
                <w:sz w:val="20"/>
                <w:szCs w:val="20"/>
              </w:rPr>
            </w:pPr>
            <w:r>
              <w:rPr>
                <w:rFonts w:eastAsia="Times New Roman" w:cs="PT Astra Serif"/>
                <w:sz w:val="20"/>
                <w:szCs w:val="20"/>
              </w:rPr>
              <w:t>с.Белый  Ключ</w:t>
            </w:r>
          </w:p>
          <w:p w14:paraId="7853E9F5" w14:textId="77777777" w:rsidR="00237C67" w:rsidRDefault="00237C67">
            <w:pPr>
              <w:pStyle w:val="affff9"/>
              <w:widowControl w:val="0"/>
              <w:jc w:val="center"/>
              <w:rPr>
                <w:rFonts w:eastAsia="Times New Roman" w:cs="PT Astra Serif"/>
                <w:sz w:val="20"/>
                <w:szCs w:val="20"/>
              </w:rPr>
            </w:pPr>
            <w:r>
              <w:rPr>
                <w:rFonts w:eastAsia="Times New Roman" w:cs="PT Astra Serif"/>
                <w:sz w:val="20"/>
                <w:szCs w:val="20"/>
              </w:rPr>
              <w:t>ул.Волынцева,</w:t>
            </w:r>
          </w:p>
          <w:p w14:paraId="46434354" w14:textId="77777777" w:rsidR="00237C67" w:rsidRDefault="00237C67">
            <w:pPr>
              <w:pStyle w:val="affff9"/>
              <w:widowControl w:val="0"/>
              <w:jc w:val="center"/>
              <w:rPr>
                <w:rFonts w:eastAsia="Times New Roman" w:cs="PT Astra Serif"/>
                <w:sz w:val="20"/>
                <w:szCs w:val="20"/>
              </w:rPr>
            </w:pPr>
            <w:r>
              <w:rPr>
                <w:rFonts w:eastAsia="Times New Roman" w:cs="PT Astra Serif"/>
                <w:sz w:val="20"/>
                <w:szCs w:val="20"/>
              </w:rPr>
              <w:t xml:space="preserve">родник «св. Николая </w:t>
            </w:r>
          </w:p>
        </w:tc>
      </w:tr>
      <w:tr w:rsidR="00237C67" w14:paraId="0E69F0AE" w14:textId="77777777" w:rsidTr="00237C67">
        <w:tc>
          <w:tcPr>
            <w:tcW w:w="32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CAF61A1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5.</w:t>
            </w:r>
          </w:p>
        </w:tc>
        <w:tc>
          <w:tcPr>
            <w:tcW w:w="144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F415EF7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Вешкаймский район</w:t>
            </w:r>
          </w:p>
        </w:tc>
        <w:tc>
          <w:tcPr>
            <w:tcW w:w="176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9E4FEC7" w14:textId="77777777" w:rsidR="00237C67" w:rsidRDefault="00237C67">
            <w:pPr>
              <w:rPr>
                <w:rFonts w:ascii="Liberation Serif" w:eastAsia="Times New Roman" w:hAnsi="Liberation Serif" w:cs="PT Astra Serif"/>
                <w:sz w:val="20"/>
                <w:szCs w:val="20"/>
              </w:rPr>
            </w:pPr>
            <w:r>
              <w:rPr>
                <w:rFonts w:ascii="Liberation Serif" w:eastAsia="Times New Roman" w:hAnsi="Liberation Serif" w:cs="PT Astra Serif"/>
                <w:sz w:val="20"/>
                <w:szCs w:val="20"/>
              </w:rPr>
              <w:t>с. Старое Погорелово. Родник Покрова Божьей Матери</w:t>
            </w:r>
          </w:p>
        </w:tc>
      </w:tr>
    </w:tbl>
    <w:p w14:paraId="1142E9CD" w14:textId="77777777" w:rsidR="00D16116" w:rsidRDefault="00D16116">
      <w:pPr>
        <w:rPr>
          <w:b/>
          <w:bCs/>
          <w:color w:val="C9211E"/>
          <w:sz w:val="32"/>
          <w:szCs w:val="32"/>
        </w:rPr>
      </w:pPr>
    </w:p>
    <w:p w14:paraId="4F1025DA" w14:textId="77777777" w:rsidR="00D16116" w:rsidRDefault="00BA2DE4">
      <w:pPr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3. Цильнинский район</w:t>
      </w:r>
    </w:p>
    <w:p w14:paraId="398907DE" w14:textId="002B93E2" w:rsidR="00D16116" w:rsidRDefault="00BA2DE4">
      <w:r>
        <w:rPr>
          <w:b/>
          <w:bCs/>
          <w:color w:val="000000"/>
          <w:sz w:val="32"/>
          <w:szCs w:val="32"/>
        </w:rPr>
        <w:t>5 мест</w:t>
      </w:r>
    </w:p>
    <w:p w14:paraId="58FFAA29" w14:textId="77777777" w:rsidR="00D16116" w:rsidRDefault="00D16116">
      <w:pPr>
        <w:rPr>
          <w:b/>
          <w:bCs/>
          <w:color w:val="C9211E"/>
          <w:sz w:val="32"/>
          <w:szCs w:val="32"/>
        </w:rPr>
      </w:pPr>
    </w:p>
    <w:tbl>
      <w:tblPr>
        <w:tblW w:w="3517" w:type="dxa"/>
        <w:tblInd w:w="-3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333"/>
        <w:gridCol w:w="1484"/>
        <w:gridCol w:w="1700"/>
      </w:tblGrid>
      <w:tr w:rsidR="00237C67" w14:paraId="25F0E50D" w14:textId="77777777" w:rsidTr="00237C67">
        <w:trPr>
          <w:trHeight w:val="230"/>
        </w:trPr>
        <w:tc>
          <w:tcPr>
            <w:tcW w:w="333" w:type="dxa"/>
            <w:vMerge w:val="restart"/>
            <w:vAlign w:val="center"/>
          </w:tcPr>
          <w:p w14:paraId="632FD0EB" w14:textId="77777777" w:rsidR="00237C67" w:rsidRDefault="00237C67">
            <w:pPr>
              <w:autoSpaceDE w:val="0"/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№ п/п</w:t>
            </w:r>
          </w:p>
        </w:tc>
        <w:tc>
          <w:tcPr>
            <w:tcW w:w="1484" w:type="dxa"/>
            <w:vMerge w:val="restart"/>
            <w:vAlign w:val="center"/>
          </w:tcPr>
          <w:p w14:paraId="3C6EA209" w14:textId="77777777" w:rsidR="00237C67" w:rsidRDefault="00237C67">
            <w:pPr>
              <w:autoSpaceDE w:val="0"/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Муниципальный район (городской округ)</w:t>
            </w:r>
          </w:p>
        </w:tc>
        <w:tc>
          <w:tcPr>
            <w:tcW w:w="1700" w:type="dxa"/>
            <w:vMerge w:val="restart"/>
            <w:vAlign w:val="center"/>
          </w:tcPr>
          <w:p w14:paraId="7B4B04DD" w14:textId="77777777" w:rsidR="00237C67" w:rsidRDefault="00237C67">
            <w:pPr>
              <w:autoSpaceDE w:val="0"/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Количество организованных мест купания (муниципальное образование, населенный пункт, водный объект)</w:t>
            </w:r>
          </w:p>
        </w:tc>
      </w:tr>
      <w:tr w:rsidR="00237C67" w14:paraId="3F2F64CD" w14:textId="77777777" w:rsidTr="00237C67">
        <w:trPr>
          <w:trHeight w:val="322"/>
        </w:trPr>
        <w:tc>
          <w:tcPr>
            <w:tcW w:w="333" w:type="dxa"/>
            <w:vMerge/>
            <w:vAlign w:val="center"/>
          </w:tcPr>
          <w:p w14:paraId="258FE01E" w14:textId="77777777" w:rsidR="00237C67" w:rsidRDefault="00237C67"/>
        </w:tc>
        <w:tc>
          <w:tcPr>
            <w:tcW w:w="1484" w:type="dxa"/>
            <w:vMerge/>
            <w:vAlign w:val="center"/>
          </w:tcPr>
          <w:p w14:paraId="1B95A1D0" w14:textId="77777777" w:rsidR="00237C67" w:rsidRDefault="00237C67"/>
        </w:tc>
        <w:tc>
          <w:tcPr>
            <w:tcW w:w="1700" w:type="dxa"/>
            <w:vMerge/>
            <w:vAlign w:val="center"/>
          </w:tcPr>
          <w:p w14:paraId="566D63E8" w14:textId="77777777" w:rsidR="00237C67" w:rsidRDefault="00237C67"/>
        </w:tc>
      </w:tr>
      <w:tr w:rsidR="00237C67" w14:paraId="08D038B1" w14:textId="77777777" w:rsidTr="00237C67">
        <w:trPr>
          <w:trHeight w:val="322"/>
        </w:trPr>
        <w:tc>
          <w:tcPr>
            <w:tcW w:w="333" w:type="dxa"/>
            <w:vMerge/>
            <w:vAlign w:val="center"/>
          </w:tcPr>
          <w:p w14:paraId="183AE591" w14:textId="77777777" w:rsidR="00237C67" w:rsidRDefault="00237C67"/>
        </w:tc>
        <w:tc>
          <w:tcPr>
            <w:tcW w:w="1484" w:type="dxa"/>
            <w:vMerge/>
            <w:vAlign w:val="center"/>
          </w:tcPr>
          <w:p w14:paraId="26859E08" w14:textId="77777777" w:rsidR="00237C67" w:rsidRDefault="00237C67"/>
        </w:tc>
        <w:tc>
          <w:tcPr>
            <w:tcW w:w="1700" w:type="dxa"/>
            <w:vMerge/>
            <w:vAlign w:val="center"/>
          </w:tcPr>
          <w:p w14:paraId="6F0C4EC7" w14:textId="77777777" w:rsidR="00237C67" w:rsidRDefault="00237C67"/>
        </w:tc>
      </w:tr>
      <w:tr w:rsidR="00237C67" w14:paraId="04011EB3" w14:textId="77777777" w:rsidTr="00237C67">
        <w:tc>
          <w:tcPr>
            <w:tcW w:w="333" w:type="dxa"/>
            <w:vAlign w:val="center"/>
          </w:tcPr>
          <w:p w14:paraId="371B9EAA" w14:textId="77777777" w:rsidR="00237C67" w:rsidRDefault="00237C67">
            <w:pPr>
              <w:autoSpaceDE w:val="0"/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1</w:t>
            </w:r>
          </w:p>
        </w:tc>
        <w:tc>
          <w:tcPr>
            <w:tcW w:w="1484" w:type="dxa"/>
            <w:vAlign w:val="center"/>
          </w:tcPr>
          <w:p w14:paraId="39A2BAB9" w14:textId="77777777" w:rsidR="00237C67" w:rsidRDefault="00237C67">
            <w:pPr>
              <w:autoSpaceDE w:val="0"/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2</w:t>
            </w:r>
          </w:p>
        </w:tc>
        <w:tc>
          <w:tcPr>
            <w:tcW w:w="1700" w:type="dxa"/>
            <w:vAlign w:val="center"/>
          </w:tcPr>
          <w:p w14:paraId="32E21251" w14:textId="77777777" w:rsidR="00237C67" w:rsidRDefault="00237C67">
            <w:pPr>
              <w:autoSpaceDE w:val="0"/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3</w:t>
            </w:r>
          </w:p>
        </w:tc>
      </w:tr>
      <w:tr w:rsidR="00237C67" w14:paraId="3ADDBA05" w14:textId="77777777" w:rsidTr="00237C67">
        <w:tc>
          <w:tcPr>
            <w:tcW w:w="333" w:type="dxa"/>
            <w:vAlign w:val="center"/>
          </w:tcPr>
          <w:p w14:paraId="3A037E1D" w14:textId="77777777" w:rsidR="00237C67" w:rsidRDefault="00237C67">
            <w:pPr>
              <w:autoSpaceDE w:val="0"/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1.</w:t>
            </w:r>
          </w:p>
        </w:tc>
        <w:tc>
          <w:tcPr>
            <w:tcW w:w="1484" w:type="dxa"/>
            <w:vAlign w:val="center"/>
          </w:tcPr>
          <w:p w14:paraId="3309E425" w14:textId="77777777" w:rsidR="00237C67" w:rsidRDefault="00237C67">
            <w:pPr>
              <w:autoSpaceDE w:val="0"/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 xml:space="preserve">Цильнинский </w:t>
            </w:r>
            <w:r>
              <w:rPr>
                <w:rFonts w:ascii="Liberation Serif" w:eastAsia="Times New Roman" w:hAnsi="Liberation Serif"/>
                <w:sz w:val="20"/>
                <w:szCs w:val="20"/>
              </w:rPr>
              <w:lastRenderedPageBreak/>
              <w:t>район</w:t>
            </w:r>
          </w:p>
        </w:tc>
        <w:tc>
          <w:tcPr>
            <w:tcW w:w="1700" w:type="dxa"/>
            <w:vAlign w:val="center"/>
          </w:tcPr>
          <w:p w14:paraId="1D822F78" w14:textId="77777777" w:rsidR="00237C67" w:rsidRDefault="00237C67">
            <w:pPr>
              <w:autoSpaceDE w:val="0"/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lastRenderedPageBreak/>
              <w:t xml:space="preserve">1. Святой </w:t>
            </w:r>
            <w:r>
              <w:rPr>
                <w:rFonts w:ascii="Liberation Serif" w:eastAsia="Times New Roman" w:hAnsi="Liberation Serif"/>
                <w:sz w:val="20"/>
                <w:szCs w:val="20"/>
              </w:rPr>
              <w:lastRenderedPageBreak/>
              <w:t>источник Южная окраина с.Б.Нагаткино (купель)</w:t>
            </w:r>
          </w:p>
          <w:p w14:paraId="2663C1C6" w14:textId="77777777" w:rsidR="00237C67" w:rsidRDefault="00237C67">
            <w:pPr>
              <w:autoSpaceDE w:val="0"/>
              <w:rPr>
                <w:rFonts w:ascii="Liberation Serif" w:eastAsia="Times New Roman" w:hAnsi="Liberation Serif"/>
                <w:sz w:val="20"/>
                <w:szCs w:val="20"/>
              </w:rPr>
            </w:pPr>
          </w:p>
        </w:tc>
      </w:tr>
      <w:tr w:rsidR="00237C67" w14:paraId="321C9132" w14:textId="77777777" w:rsidTr="00237C67">
        <w:tc>
          <w:tcPr>
            <w:tcW w:w="333" w:type="dxa"/>
            <w:vAlign w:val="center"/>
          </w:tcPr>
          <w:p w14:paraId="67361852" w14:textId="77777777" w:rsidR="00237C67" w:rsidRDefault="00237C67">
            <w:pPr>
              <w:autoSpaceDE w:val="0"/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lastRenderedPageBreak/>
              <w:t>2.</w:t>
            </w:r>
          </w:p>
        </w:tc>
        <w:tc>
          <w:tcPr>
            <w:tcW w:w="1484" w:type="dxa"/>
            <w:vAlign w:val="center"/>
          </w:tcPr>
          <w:p w14:paraId="214FFF12" w14:textId="77777777" w:rsidR="00237C67" w:rsidRDefault="00237C67">
            <w:pPr>
              <w:autoSpaceDE w:val="0"/>
              <w:rPr>
                <w:rFonts w:ascii="Liberation Serif" w:eastAsia="Times New Roman" w:hAnsi="Liberation Serif"/>
                <w:sz w:val="20"/>
                <w:szCs w:val="20"/>
              </w:rPr>
            </w:pPr>
          </w:p>
        </w:tc>
        <w:tc>
          <w:tcPr>
            <w:tcW w:w="1700" w:type="dxa"/>
            <w:vAlign w:val="center"/>
          </w:tcPr>
          <w:p w14:paraId="14F923FE" w14:textId="77777777" w:rsidR="00237C67" w:rsidRDefault="00237C67">
            <w:pPr>
              <w:autoSpaceDE w:val="0"/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ул.Советская д.8 (купель возле церкви)</w:t>
            </w:r>
          </w:p>
        </w:tc>
      </w:tr>
      <w:tr w:rsidR="00237C67" w14:paraId="48D5C18F" w14:textId="77777777" w:rsidTr="00237C67">
        <w:tc>
          <w:tcPr>
            <w:tcW w:w="333" w:type="dxa"/>
            <w:vAlign w:val="center"/>
          </w:tcPr>
          <w:p w14:paraId="0CFAF678" w14:textId="77777777" w:rsidR="00237C67" w:rsidRDefault="00237C67">
            <w:pPr>
              <w:autoSpaceDE w:val="0"/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3.</w:t>
            </w:r>
          </w:p>
        </w:tc>
        <w:tc>
          <w:tcPr>
            <w:tcW w:w="1484" w:type="dxa"/>
            <w:vAlign w:val="center"/>
          </w:tcPr>
          <w:p w14:paraId="12CE2221" w14:textId="77777777" w:rsidR="00237C67" w:rsidRDefault="00237C67">
            <w:pPr>
              <w:autoSpaceDE w:val="0"/>
              <w:rPr>
                <w:rFonts w:ascii="Liberation Serif" w:eastAsia="Times New Roman" w:hAnsi="Liberation Serif"/>
                <w:sz w:val="20"/>
                <w:szCs w:val="20"/>
              </w:rPr>
            </w:pPr>
          </w:p>
        </w:tc>
        <w:tc>
          <w:tcPr>
            <w:tcW w:w="1700" w:type="dxa"/>
            <w:vAlign w:val="center"/>
          </w:tcPr>
          <w:p w14:paraId="08FFF8E0" w14:textId="77777777" w:rsidR="00237C67" w:rsidRDefault="00237C67">
            <w:pPr>
              <w:autoSpaceDE w:val="0"/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Южная окраина пос. Новая Воля</w:t>
            </w:r>
          </w:p>
          <w:p w14:paraId="5EFB5548" w14:textId="77777777" w:rsidR="00237C67" w:rsidRDefault="00237C67">
            <w:pPr>
              <w:autoSpaceDE w:val="0"/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(купель)</w:t>
            </w:r>
          </w:p>
        </w:tc>
      </w:tr>
      <w:tr w:rsidR="00237C67" w14:paraId="3B1C4EDD" w14:textId="77777777" w:rsidTr="00237C67">
        <w:tc>
          <w:tcPr>
            <w:tcW w:w="333" w:type="dxa"/>
            <w:vAlign w:val="center"/>
          </w:tcPr>
          <w:p w14:paraId="4B6F75CC" w14:textId="77777777" w:rsidR="00237C67" w:rsidRDefault="00237C67">
            <w:pPr>
              <w:autoSpaceDE w:val="0"/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4.</w:t>
            </w:r>
          </w:p>
        </w:tc>
        <w:tc>
          <w:tcPr>
            <w:tcW w:w="1484" w:type="dxa"/>
            <w:vAlign w:val="center"/>
          </w:tcPr>
          <w:p w14:paraId="0E06EDB3" w14:textId="77777777" w:rsidR="00237C67" w:rsidRDefault="00237C67">
            <w:pPr>
              <w:autoSpaceDE w:val="0"/>
              <w:rPr>
                <w:rFonts w:ascii="Liberation Serif" w:eastAsia="Times New Roman" w:hAnsi="Liberation Serif"/>
                <w:sz w:val="20"/>
                <w:szCs w:val="20"/>
              </w:rPr>
            </w:pPr>
          </w:p>
        </w:tc>
        <w:tc>
          <w:tcPr>
            <w:tcW w:w="1700" w:type="dxa"/>
            <w:vAlign w:val="center"/>
          </w:tcPr>
          <w:p w14:paraId="3AD9B6A8" w14:textId="77777777" w:rsidR="00237C67" w:rsidRDefault="00237C67">
            <w:pPr>
              <w:autoSpaceDE w:val="0"/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с.Старые Алгаши, купель возле церкви</w:t>
            </w:r>
          </w:p>
        </w:tc>
      </w:tr>
      <w:tr w:rsidR="00237C67" w14:paraId="2904097A" w14:textId="77777777" w:rsidTr="00237C67">
        <w:tc>
          <w:tcPr>
            <w:tcW w:w="333" w:type="dxa"/>
            <w:vAlign w:val="center"/>
          </w:tcPr>
          <w:p w14:paraId="480A479B" w14:textId="77777777" w:rsidR="00237C67" w:rsidRDefault="00237C67">
            <w:pPr>
              <w:autoSpaceDE w:val="0"/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5.</w:t>
            </w:r>
          </w:p>
        </w:tc>
        <w:tc>
          <w:tcPr>
            <w:tcW w:w="1484" w:type="dxa"/>
            <w:vAlign w:val="center"/>
          </w:tcPr>
          <w:p w14:paraId="4D69DE8C" w14:textId="77777777" w:rsidR="00237C67" w:rsidRDefault="00237C67">
            <w:pPr>
              <w:autoSpaceDE w:val="0"/>
              <w:rPr>
                <w:rFonts w:ascii="Liberation Serif" w:eastAsia="Times New Roman" w:hAnsi="Liberation Serif"/>
                <w:sz w:val="20"/>
                <w:szCs w:val="20"/>
              </w:rPr>
            </w:pPr>
          </w:p>
        </w:tc>
        <w:tc>
          <w:tcPr>
            <w:tcW w:w="1700" w:type="dxa"/>
            <w:vAlign w:val="center"/>
          </w:tcPr>
          <w:p w14:paraId="718B8782" w14:textId="77777777" w:rsidR="00237C67" w:rsidRDefault="00237C67">
            <w:pPr>
              <w:autoSpaceDE w:val="0"/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 xml:space="preserve">Пос.Источник, ул.Родниковая (купель) </w:t>
            </w:r>
          </w:p>
        </w:tc>
      </w:tr>
    </w:tbl>
    <w:p w14:paraId="1AEC5242" w14:textId="77777777" w:rsidR="00D16116" w:rsidRDefault="00D16116">
      <w:pPr>
        <w:rPr>
          <w:b/>
          <w:bCs/>
          <w:color w:val="000000"/>
          <w:sz w:val="32"/>
          <w:szCs w:val="32"/>
        </w:rPr>
      </w:pPr>
    </w:p>
    <w:p w14:paraId="771C65A5" w14:textId="77777777" w:rsidR="00D16116" w:rsidRDefault="00BA2DE4">
      <w:pPr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4. Инзенский район</w:t>
      </w:r>
    </w:p>
    <w:p w14:paraId="17746993" w14:textId="148FD585" w:rsidR="00D16116" w:rsidRDefault="00BA2DE4">
      <w:pPr>
        <w:rPr>
          <w:color w:val="000000"/>
        </w:rPr>
      </w:pPr>
      <w:r>
        <w:rPr>
          <w:b/>
          <w:bCs/>
          <w:color w:val="000000"/>
          <w:sz w:val="32"/>
          <w:szCs w:val="32"/>
        </w:rPr>
        <w:t xml:space="preserve">2 места </w:t>
      </w:r>
    </w:p>
    <w:p w14:paraId="6802DEFA" w14:textId="77777777" w:rsidR="00D16116" w:rsidRDefault="00D16116">
      <w:pPr>
        <w:rPr>
          <w:b/>
          <w:bCs/>
          <w:sz w:val="32"/>
          <w:szCs w:val="32"/>
        </w:rPr>
      </w:pPr>
    </w:p>
    <w:tbl>
      <w:tblPr>
        <w:tblW w:w="3517" w:type="dxa"/>
        <w:tblInd w:w="-3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333"/>
        <w:gridCol w:w="1484"/>
        <w:gridCol w:w="1700"/>
      </w:tblGrid>
      <w:tr w:rsidR="00237C67" w14:paraId="569151C2" w14:textId="77777777" w:rsidTr="00237C67">
        <w:trPr>
          <w:trHeight w:val="230"/>
        </w:trPr>
        <w:tc>
          <w:tcPr>
            <w:tcW w:w="333" w:type="dxa"/>
            <w:vMerge w:val="restart"/>
            <w:vAlign w:val="center"/>
          </w:tcPr>
          <w:p w14:paraId="51310DF6" w14:textId="77777777" w:rsidR="00237C67" w:rsidRDefault="00237C67">
            <w:pPr>
              <w:autoSpaceDE w:val="0"/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№ п/п</w:t>
            </w:r>
          </w:p>
        </w:tc>
        <w:tc>
          <w:tcPr>
            <w:tcW w:w="1484" w:type="dxa"/>
            <w:vMerge w:val="restart"/>
            <w:vAlign w:val="center"/>
          </w:tcPr>
          <w:p w14:paraId="61F17AD8" w14:textId="77777777" w:rsidR="00237C67" w:rsidRDefault="00237C67">
            <w:pPr>
              <w:autoSpaceDE w:val="0"/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Муниципальный район (городской округ)</w:t>
            </w:r>
          </w:p>
        </w:tc>
        <w:tc>
          <w:tcPr>
            <w:tcW w:w="1700" w:type="dxa"/>
            <w:vMerge w:val="restart"/>
            <w:vAlign w:val="center"/>
          </w:tcPr>
          <w:p w14:paraId="0802A091" w14:textId="77777777" w:rsidR="00237C67" w:rsidRDefault="00237C67">
            <w:pPr>
              <w:autoSpaceDE w:val="0"/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Количество организованных мест купания (муниципальное образование, населенный пункт, водный объект)</w:t>
            </w:r>
          </w:p>
        </w:tc>
      </w:tr>
      <w:tr w:rsidR="00237C67" w14:paraId="65724AB5" w14:textId="77777777" w:rsidTr="00237C67">
        <w:trPr>
          <w:trHeight w:val="322"/>
        </w:trPr>
        <w:tc>
          <w:tcPr>
            <w:tcW w:w="333" w:type="dxa"/>
            <w:vMerge/>
            <w:vAlign w:val="center"/>
          </w:tcPr>
          <w:p w14:paraId="1FFA5858" w14:textId="77777777" w:rsidR="00237C67" w:rsidRDefault="00237C67"/>
        </w:tc>
        <w:tc>
          <w:tcPr>
            <w:tcW w:w="1484" w:type="dxa"/>
            <w:vMerge/>
            <w:vAlign w:val="center"/>
          </w:tcPr>
          <w:p w14:paraId="621BEBC7" w14:textId="77777777" w:rsidR="00237C67" w:rsidRDefault="00237C67"/>
        </w:tc>
        <w:tc>
          <w:tcPr>
            <w:tcW w:w="1700" w:type="dxa"/>
            <w:vMerge/>
            <w:vAlign w:val="center"/>
          </w:tcPr>
          <w:p w14:paraId="643119E4" w14:textId="77777777" w:rsidR="00237C67" w:rsidRDefault="00237C67"/>
        </w:tc>
      </w:tr>
      <w:tr w:rsidR="00237C67" w14:paraId="2CA9ED16" w14:textId="77777777" w:rsidTr="00237C67">
        <w:trPr>
          <w:trHeight w:val="322"/>
        </w:trPr>
        <w:tc>
          <w:tcPr>
            <w:tcW w:w="333" w:type="dxa"/>
            <w:vMerge/>
            <w:vAlign w:val="center"/>
          </w:tcPr>
          <w:p w14:paraId="6CA8E3FC" w14:textId="77777777" w:rsidR="00237C67" w:rsidRDefault="00237C67"/>
        </w:tc>
        <w:tc>
          <w:tcPr>
            <w:tcW w:w="1484" w:type="dxa"/>
            <w:vMerge/>
            <w:vAlign w:val="center"/>
          </w:tcPr>
          <w:p w14:paraId="263F1968" w14:textId="77777777" w:rsidR="00237C67" w:rsidRDefault="00237C67"/>
        </w:tc>
        <w:tc>
          <w:tcPr>
            <w:tcW w:w="1700" w:type="dxa"/>
            <w:vMerge/>
            <w:vAlign w:val="center"/>
          </w:tcPr>
          <w:p w14:paraId="5DBE831F" w14:textId="77777777" w:rsidR="00237C67" w:rsidRDefault="00237C67"/>
        </w:tc>
      </w:tr>
      <w:tr w:rsidR="00237C67" w14:paraId="0DCCBEFF" w14:textId="77777777" w:rsidTr="00237C67">
        <w:tc>
          <w:tcPr>
            <w:tcW w:w="333" w:type="dxa"/>
            <w:vAlign w:val="center"/>
          </w:tcPr>
          <w:p w14:paraId="0DF93505" w14:textId="77777777" w:rsidR="00237C67" w:rsidRDefault="00237C67">
            <w:pPr>
              <w:autoSpaceDE w:val="0"/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1</w:t>
            </w:r>
          </w:p>
        </w:tc>
        <w:tc>
          <w:tcPr>
            <w:tcW w:w="1484" w:type="dxa"/>
            <w:vAlign w:val="center"/>
          </w:tcPr>
          <w:p w14:paraId="2C73B3FE" w14:textId="77777777" w:rsidR="00237C67" w:rsidRDefault="00237C67">
            <w:pPr>
              <w:autoSpaceDE w:val="0"/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2</w:t>
            </w:r>
          </w:p>
        </w:tc>
        <w:tc>
          <w:tcPr>
            <w:tcW w:w="1700" w:type="dxa"/>
            <w:vAlign w:val="center"/>
          </w:tcPr>
          <w:p w14:paraId="6DCCF36F" w14:textId="77777777" w:rsidR="00237C67" w:rsidRDefault="00237C67">
            <w:pPr>
              <w:autoSpaceDE w:val="0"/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3</w:t>
            </w:r>
          </w:p>
        </w:tc>
      </w:tr>
      <w:tr w:rsidR="00237C67" w14:paraId="0B6261A6" w14:textId="77777777" w:rsidTr="00237C67">
        <w:tc>
          <w:tcPr>
            <w:tcW w:w="333" w:type="dxa"/>
            <w:vAlign w:val="center"/>
          </w:tcPr>
          <w:p w14:paraId="02C7F79C" w14:textId="77777777" w:rsidR="00237C67" w:rsidRDefault="00237C67">
            <w:pPr>
              <w:autoSpaceDE w:val="0"/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1.</w:t>
            </w:r>
          </w:p>
        </w:tc>
        <w:tc>
          <w:tcPr>
            <w:tcW w:w="1484" w:type="dxa"/>
            <w:vAlign w:val="center"/>
          </w:tcPr>
          <w:p w14:paraId="4C72CD46" w14:textId="77777777" w:rsidR="00237C67" w:rsidRDefault="00237C67">
            <w:pPr>
              <w:autoSpaceDE w:val="0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Инзенский  район</w:t>
            </w:r>
          </w:p>
        </w:tc>
        <w:tc>
          <w:tcPr>
            <w:tcW w:w="1700" w:type="dxa"/>
            <w:vAlign w:val="center"/>
          </w:tcPr>
          <w:p w14:paraId="6B39D9B6" w14:textId="77777777" w:rsidR="00237C67" w:rsidRDefault="00237C67">
            <w:pPr>
              <w:autoSpaceDE w:val="0"/>
              <w:rPr>
                <w:rFonts w:ascii="Liberation Serif" w:eastAsia="Times New Roman" w:hAnsi="Liberation Serif"/>
                <w:sz w:val="20"/>
                <w:szCs w:val="20"/>
              </w:rPr>
            </w:pPr>
          </w:p>
          <w:p w14:paraId="2561FF73" w14:textId="77777777" w:rsidR="00237C67" w:rsidRDefault="00237C67">
            <w:pPr>
              <w:autoSpaceDE w:val="0"/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с.Юлово, родник «Юловский»</w:t>
            </w:r>
          </w:p>
        </w:tc>
      </w:tr>
      <w:tr w:rsidR="00237C67" w14:paraId="7A05A63B" w14:textId="77777777" w:rsidTr="00237C67">
        <w:tc>
          <w:tcPr>
            <w:tcW w:w="333" w:type="dxa"/>
            <w:vAlign w:val="center"/>
          </w:tcPr>
          <w:p w14:paraId="5848DCFE" w14:textId="77777777" w:rsidR="00237C67" w:rsidRDefault="00237C67">
            <w:pPr>
              <w:autoSpaceDE w:val="0"/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2.</w:t>
            </w:r>
          </w:p>
        </w:tc>
        <w:tc>
          <w:tcPr>
            <w:tcW w:w="1484" w:type="dxa"/>
            <w:vAlign w:val="center"/>
          </w:tcPr>
          <w:p w14:paraId="7E52E53F" w14:textId="77777777" w:rsidR="00237C67" w:rsidRDefault="00237C67">
            <w:pPr>
              <w:autoSpaceDE w:val="0"/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Инзенский  район</w:t>
            </w:r>
          </w:p>
        </w:tc>
        <w:tc>
          <w:tcPr>
            <w:tcW w:w="1700" w:type="dxa"/>
            <w:vAlign w:val="center"/>
          </w:tcPr>
          <w:p w14:paraId="4D318E15" w14:textId="77777777" w:rsidR="00237C67" w:rsidRDefault="00237C67">
            <w:pPr>
              <w:autoSpaceDE w:val="0"/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с.Старый Калдайс, родник (купель)</w:t>
            </w:r>
          </w:p>
        </w:tc>
      </w:tr>
    </w:tbl>
    <w:p w14:paraId="2E5B713F" w14:textId="77777777" w:rsidR="00237C67" w:rsidRDefault="00237C67">
      <w:pPr>
        <w:rPr>
          <w:b/>
          <w:bCs/>
          <w:sz w:val="32"/>
          <w:szCs w:val="32"/>
        </w:rPr>
      </w:pPr>
    </w:p>
    <w:p w14:paraId="77231B80" w14:textId="77777777" w:rsidR="00237C67" w:rsidRDefault="00237C67">
      <w:pPr>
        <w:rPr>
          <w:b/>
          <w:bCs/>
          <w:sz w:val="32"/>
          <w:szCs w:val="32"/>
        </w:rPr>
      </w:pPr>
    </w:p>
    <w:p w14:paraId="553D4A61" w14:textId="77777777" w:rsidR="00237C67" w:rsidRDefault="00237C67">
      <w:pPr>
        <w:rPr>
          <w:b/>
          <w:bCs/>
          <w:sz w:val="32"/>
          <w:szCs w:val="32"/>
        </w:rPr>
      </w:pPr>
    </w:p>
    <w:p w14:paraId="6B2D5721" w14:textId="77777777" w:rsidR="00237C67" w:rsidRDefault="00237C67">
      <w:pPr>
        <w:rPr>
          <w:b/>
          <w:bCs/>
          <w:sz w:val="32"/>
          <w:szCs w:val="32"/>
        </w:rPr>
      </w:pPr>
    </w:p>
    <w:p w14:paraId="45C72AA8" w14:textId="2B5B5DE1" w:rsidR="00D16116" w:rsidRDefault="00BA2DE4">
      <w:r>
        <w:rPr>
          <w:b/>
          <w:bCs/>
          <w:sz w:val="32"/>
          <w:szCs w:val="32"/>
        </w:rPr>
        <w:t>5. Майнский район</w:t>
      </w:r>
    </w:p>
    <w:p w14:paraId="04BC4760" w14:textId="2A119290" w:rsidR="00D16116" w:rsidRDefault="00BA2DE4">
      <w:r>
        <w:rPr>
          <w:b/>
          <w:bCs/>
          <w:sz w:val="32"/>
          <w:szCs w:val="32"/>
        </w:rPr>
        <w:t>7 мест</w:t>
      </w:r>
    </w:p>
    <w:p w14:paraId="460AE745" w14:textId="77777777" w:rsidR="00D16116" w:rsidRDefault="00D16116">
      <w:pPr>
        <w:rPr>
          <w:b/>
          <w:bCs/>
          <w:sz w:val="32"/>
          <w:szCs w:val="32"/>
        </w:rPr>
      </w:pPr>
    </w:p>
    <w:tbl>
      <w:tblPr>
        <w:tblW w:w="4083" w:type="dxa"/>
        <w:tblInd w:w="-174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850"/>
        <w:gridCol w:w="1183"/>
        <w:gridCol w:w="2050"/>
      </w:tblGrid>
      <w:tr w:rsidR="00237C67" w14:paraId="0C652469" w14:textId="77777777" w:rsidTr="00237C67">
        <w:trPr>
          <w:trHeight w:val="230"/>
        </w:trPr>
        <w:tc>
          <w:tcPr>
            <w:tcW w:w="85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2B572127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№ п/п</w:t>
            </w:r>
          </w:p>
        </w:tc>
        <w:tc>
          <w:tcPr>
            <w:tcW w:w="1183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489F9BE6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Муниципальный район (городской округ)</w:t>
            </w:r>
          </w:p>
        </w:tc>
        <w:tc>
          <w:tcPr>
            <w:tcW w:w="205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2E2CB261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Количество организованных мест купания (муниципальное образование, населенный пункт, водный объект)</w:t>
            </w:r>
          </w:p>
        </w:tc>
      </w:tr>
      <w:tr w:rsidR="00237C67" w14:paraId="380E528F" w14:textId="77777777" w:rsidTr="00237C67">
        <w:trPr>
          <w:trHeight w:val="322"/>
        </w:trPr>
        <w:tc>
          <w:tcPr>
            <w:tcW w:w="85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1F328E56" w14:textId="77777777" w:rsidR="00237C67" w:rsidRDefault="00237C67"/>
        </w:tc>
        <w:tc>
          <w:tcPr>
            <w:tcW w:w="118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718B49F0" w14:textId="77777777" w:rsidR="00237C67" w:rsidRDefault="00237C67"/>
        </w:tc>
        <w:tc>
          <w:tcPr>
            <w:tcW w:w="205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07A06E15" w14:textId="77777777" w:rsidR="00237C67" w:rsidRDefault="00237C67"/>
        </w:tc>
      </w:tr>
      <w:tr w:rsidR="00237C67" w14:paraId="502CC81B" w14:textId="77777777" w:rsidTr="00237C67">
        <w:trPr>
          <w:trHeight w:val="322"/>
        </w:trPr>
        <w:tc>
          <w:tcPr>
            <w:tcW w:w="85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1882007C" w14:textId="77777777" w:rsidR="00237C67" w:rsidRDefault="00237C67"/>
        </w:tc>
        <w:tc>
          <w:tcPr>
            <w:tcW w:w="118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4E5941EE" w14:textId="77777777" w:rsidR="00237C67" w:rsidRDefault="00237C67"/>
        </w:tc>
        <w:tc>
          <w:tcPr>
            <w:tcW w:w="205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514319BB" w14:textId="77777777" w:rsidR="00237C67" w:rsidRDefault="00237C67"/>
        </w:tc>
      </w:tr>
      <w:tr w:rsidR="00237C67" w14:paraId="0B095FBD" w14:textId="77777777" w:rsidTr="00237C67">
        <w:tc>
          <w:tcPr>
            <w:tcW w:w="8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1059C08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1</w:t>
            </w:r>
          </w:p>
        </w:tc>
        <w:tc>
          <w:tcPr>
            <w:tcW w:w="118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F3FD226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2</w:t>
            </w:r>
          </w:p>
        </w:tc>
        <w:tc>
          <w:tcPr>
            <w:tcW w:w="205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E6DBD38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3</w:t>
            </w:r>
          </w:p>
        </w:tc>
      </w:tr>
      <w:tr w:rsidR="00237C67" w14:paraId="6A7F7EDE" w14:textId="77777777" w:rsidTr="00237C67">
        <w:trPr>
          <w:trHeight w:val="230"/>
        </w:trPr>
        <w:tc>
          <w:tcPr>
            <w:tcW w:w="85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01AA8086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1.</w:t>
            </w:r>
          </w:p>
        </w:tc>
        <w:tc>
          <w:tcPr>
            <w:tcW w:w="1183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05114443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Майнский район</w:t>
            </w:r>
          </w:p>
        </w:tc>
        <w:tc>
          <w:tcPr>
            <w:tcW w:w="205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02747EEF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родник «Гремячий» купель, с. Загоскино, Игнатовское городское поселение</w:t>
            </w:r>
          </w:p>
        </w:tc>
      </w:tr>
      <w:tr w:rsidR="00237C67" w14:paraId="5C5F3F9A" w14:textId="77777777" w:rsidTr="00237C67">
        <w:trPr>
          <w:trHeight w:val="322"/>
        </w:trPr>
        <w:tc>
          <w:tcPr>
            <w:tcW w:w="85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3832ED7B" w14:textId="77777777" w:rsidR="00237C67" w:rsidRDefault="00237C67"/>
        </w:tc>
        <w:tc>
          <w:tcPr>
            <w:tcW w:w="118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14CD5191" w14:textId="77777777" w:rsidR="00237C67" w:rsidRDefault="00237C67"/>
        </w:tc>
        <w:tc>
          <w:tcPr>
            <w:tcW w:w="205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23BEDEE6" w14:textId="77777777" w:rsidR="00237C67" w:rsidRDefault="00237C67"/>
        </w:tc>
      </w:tr>
      <w:tr w:rsidR="00237C67" w14:paraId="61625884" w14:textId="77777777" w:rsidTr="00237C67">
        <w:trPr>
          <w:trHeight w:val="230"/>
        </w:trPr>
        <w:tc>
          <w:tcPr>
            <w:tcW w:w="85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4D17DFEB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2.</w:t>
            </w:r>
          </w:p>
        </w:tc>
        <w:tc>
          <w:tcPr>
            <w:tcW w:w="1183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27F62692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Майнский район</w:t>
            </w:r>
          </w:p>
        </w:tc>
        <w:tc>
          <w:tcPr>
            <w:tcW w:w="205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29326D9B" w14:textId="77777777" w:rsidR="00237C67" w:rsidRDefault="00237C67">
            <w:pPr>
              <w:pStyle w:val="affffa"/>
              <w:spacing w:after="0"/>
              <w:ind w:left="-108" w:right="-109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с.Сущевка родник</w:t>
            </w:r>
          </w:p>
          <w:p w14:paraId="0EA3A07D" w14:textId="77777777" w:rsidR="00237C67" w:rsidRDefault="00237C67">
            <w:pPr>
              <w:pStyle w:val="affffa"/>
              <w:spacing w:after="0"/>
              <w:ind w:left="-108" w:right="-109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МО «Анненковское сельское поселение»</w:t>
            </w:r>
          </w:p>
        </w:tc>
      </w:tr>
      <w:tr w:rsidR="00237C67" w14:paraId="117C4BD1" w14:textId="77777777" w:rsidTr="00237C67">
        <w:trPr>
          <w:trHeight w:val="322"/>
        </w:trPr>
        <w:tc>
          <w:tcPr>
            <w:tcW w:w="85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14EA9D64" w14:textId="77777777" w:rsidR="00237C67" w:rsidRDefault="00237C67"/>
        </w:tc>
        <w:tc>
          <w:tcPr>
            <w:tcW w:w="1183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07A4CC37" w14:textId="77777777" w:rsidR="00237C67" w:rsidRDefault="00237C67"/>
        </w:tc>
        <w:tc>
          <w:tcPr>
            <w:tcW w:w="205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583B0703" w14:textId="77777777" w:rsidR="00237C67" w:rsidRDefault="00237C67"/>
        </w:tc>
      </w:tr>
      <w:tr w:rsidR="00237C67" w14:paraId="529FCF61" w14:textId="77777777" w:rsidTr="00237C67">
        <w:tc>
          <w:tcPr>
            <w:tcW w:w="85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8755688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3</w:t>
            </w:r>
          </w:p>
        </w:tc>
        <w:tc>
          <w:tcPr>
            <w:tcW w:w="118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88595CA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Майнский район</w:t>
            </w:r>
          </w:p>
        </w:tc>
        <w:tc>
          <w:tcPr>
            <w:tcW w:w="205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7D06649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Родник купель , с. Поповка, Игнатовское городское поселение</w:t>
            </w:r>
          </w:p>
        </w:tc>
      </w:tr>
      <w:tr w:rsidR="00237C67" w14:paraId="4B7B7F0C" w14:textId="77777777" w:rsidTr="00237C67">
        <w:tc>
          <w:tcPr>
            <w:tcW w:w="85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7E391BB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4</w:t>
            </w:r>
          </w:p>
        </w:tc>
        <w:tc>
          <w:tcPr>
            <w:tcW w:w="118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05A9670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Майнский район</w:t>
            </w:r>
          </w:p>
        </w:tc>
        <w:tc>
          <w:tcPr>
            <w:tcW w:w="205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E4A28EB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Родник купель с.Репьевка Космынка, Гимовское сельское поселение</w:t>
            </w:r>
          </w:p>
        </w:tc>
      </w:tr>
      <w:tr w:rsidR="00237C67" w14:paraId="2F73CD96" w14:textId="77777777" w:rsidTr="00237C67">
        <w:tc>
          <w:tcPr>
            <w:tcW w:w="85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BC5BD22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5</w:t>
            </w:r>
          </w:p>
        </w:tc>
        <w:tc>
          <w:tcPr>
            <w:tcW w:w="118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BF5B005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Майнский район</w:t>
            </w:r>
          </w:p>
        </w:tc>
        <w:tc>
          <w:tcPr>
            <w:tcW w:w="205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B6E9486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 xml:space="preserve">Родник купель с.Чуфарово Старомаклаушинское </w:t>
            </w:r>
            <w:r>
              <w:rPr>
                <w:rFonts w:ascii="Liberation Serif" w:eastAsia="Times New Roman" w:hAnsi="Liberation Serif"/>
                <w:sz w:val="20"/>
                <w:szCs w:val="20"/>
              </w:rPr>
              <w:lastRenderedPageBreak/>
              <w:t>сельское поселение</w:t>
            </w:r>
          </w:p>
        </w:tc>
      </w:tr>
      <w:tr w:rsidR="00237C67" w14:paraId="446469DD" w14:textId="77777777" w:rsidTr="00237C67">
        <w:tc>
          <w:tcPr>
            <w:tcW w:w="85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8A2C94A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lastRenderedPageBreak/>
              <w:t>6</w:t>
            </w:r>
          </w:p>
        </w:tc>
        <w:tc>
          <w:tcPr>
            <w:tcW w:w="118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810CE88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Майнский район</w:t>
            </w:r>
          </w:p>
        </w:tc>
        <w:tc>
          <w:tcPr>
            <w:tcW w:w="205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7D02F84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Родник купель с.Чирикеево Старомаклаушинское сельское поселение</w:t>
            </w:r>
          </w:p>
        </w:tc>
      </w:tr>
      <w:tr w:rsidR="00237C67" w14:paraId="5A651A15" w14:textId="77777777" w:rsidTr="00237C67">
        <w:tc>
          <w:tcPr>
            <w:tcW w:w="85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B3E0E97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7</w:t>
            </w:r>
          </w:p>
        </w:tc>
        <w:tc>
          <w:tcPr>
            <w:tcW w:w="1183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6C29663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Майнский район</w:t>
            </w:r>
          </w:p>
        </w:tc>
        <w:tc>
          <w:tcPr>
            <w:tcW w:w="205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2104482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МО Тагайское сельское поселение</w:t>
            </w:r>
          </w:p>
          <w:p w14:paraId="65210278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с.Подлесное (купель)</w:t>
            </w:r>
          </w:p>
        </w:tc>
      </w:tr>
    </w:tbl>
    <w:p w14:paraId="73A68FE3" w14:textId="77777777" w:rsidR="00D16116" w:rsidRDefault="00D16116">
      <w:pPr>
        <w:rPr>
          <w:b/>
          <w:bCs/>
          <w:color w:val="000000"/>
          <w:sz w:val="32"/>
          <w:szCs w:val="32"/>
        </w:rPr>
      </w:pPr>
    </w:p>
    <w:p w14:paraId="48584FFA" w14:textId="77777777" w:rsidR="00237C67" w:rsidRDefault="00237C67">
      <w:pPr>
        <w:rPr>
          <w:b/>
          <w:bCs/>
          <w:color w:val="000000"/>
          <w:sz w:val="32"/>
          <w:szCs w:val="32"/>
        </w:rPr>
      </w:pPr>
    </w:p>
    <w:p w14:paraId="57EAE5C2" w14:textId="51A8808C" w:rsidR="00D16116" w:rsidRDefault="00BA2DE4">
      <w:pPr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6. Сурский район</w:t>
      </w:r>
    </w:p>
    <w:p w14:paraId="697D2BB3" w14:textId="7F0110D8" w:rsidR="00D16116" w:rsidRDefault="00BA2DE4">
      <w:pPr>
        <w:rPr>
          <w:color w:val="000000"/>
        </w:rPr>
      </w:pPr>
      <w:r>
        <w:rPr>
          <w:b/>
          <w:bCs/>
          <w:color w:val="000000"/>
          <w:sz w:val="32"/>
          <w:szCs w:val="32"/>
        </w:rPr>
        <w:t>1 место</w:t>
      </w:r>
    </w:p>
    <w:p w14:paraId="02026545" w14:textId="77777777" w:rsidR="00D16116" w:rsidRDefault="00D16116">
      <w:pPr>
        <w:rPr>
          <w:b/>
          <w:bCs/>
          <w:sz w:val="32"/>
          <w:szCs w:val="32"/>
        </w:rPr>
      </w:pPr>
    </w:p>
    <w:tbl>
      <w:tblPr>
        <w:tblW w:w="4533" w:type="dxa"/>
        <w:tblInd w:w="-3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850"/>
        <w:gridCol w:w="1250"/>
        <w:gridCol w:w="2433"/>
      </w:tblGrid>
      <w:tr w:rsidR="00237C67" w14:paraId="2ADB58CE" w14:textId="77777777" w:rsidTr="00237C67">
        <w:trPr>
          <w:trHeight w:val="230"/>
        </w:trPr>
        <w:tc>
          <w:tcPr>
            <w:tcW w:w="850" w:type="dxa"/>
            <w:vMerge w:val="restart"/>
            <w:vAlign w:val="center"/>
          </w:tcPr>
          <w:p w14:paraId="30F3C97B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№ п/п</w:t>
            </w:r>
          </w:p>
        </w:tc>
        <w:tc>
          <w:tcPr>
            <w:tcW w:w="1250" w:type="dxa"/>
            <w:vMerge w:val="restart"/>
            <w:vAlign w:val="center"/>
          </w:tcPr>
          <w:p w14:paraId="13853D1E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Муниципальный район (городской округ)</w:t>
            </w:r>
          </w:p>
        </w:tc>
        <w:tc>
          <w:tcPr>
            <w:tcW w:w="2433" w:type="dxa"/>
            <w:vMerge w:val="restart"/>
            <w:vAlign w:val="center"/>
          </w:tcPr>
          <w:p w14:paraId="798672AC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Количество организованных мест купания (муниципальное образование, населенный пункт, водный объект)</w:t>
            </w:r>
          </w:p>
        </w:tc>
      </w:tr>
      <w:tr w:rsidR="00237C67" w14:paraId="7658C03A" w14:textId="77777777" w:rsidTr="00237C67">
        <w:trPr>
          <w:trHeight w:val="322"/>
        </w:trPr>
        <w:tc>
          <w:tcPr>
            <w:tcW w:w="850" w:type="dxa"/>
            <w:vMerge/>
            <w:vAlign w:val="center"/>
          </w:tcPr>
          <w:p w14:paraId="3BEA90D5" w14:textId="77777777" w:rsidR="00237C67" w:rsidRDefault="00237C67"/>
        </w:tc>
        <w:tc>
          <w:tcPr>
            <w:tcW w:w="1250" w:type="dxa"/>
            <w:vMerge/>
            <w:vAlign w:val="center"/>
          </w:tcPr>
          <w:p w14:paraId="30C3057C" w14:textId="77777777" w:rsidR="00237C67" w:rsidRDefault="00237C67"/>
        </w:tc>
        <w:tc>
          <w:tcPr>
            <w:tcW w:w="2433" w:type="dxa"/>
            <w:vMerge/>
            <w:vAlign w:val="center"/>
          </w:tcPr>
          <w:p w14:paraId="44B6322D" w14:textId="77777777" w:rsidR="00237C67" w:rsidRDefault="00237C67"/>
        </w:tc>
      </w:tr>
      <w:tr w:rsidR="00237C67" w14:paraId="24E5AEF8" w14:textId="77777777" w:rsidTr="00237C67">
        <w:trPr>
          <w:trHeight w:val="322"/>
        </w:trPr>
        <w:tc>
          <w:tcPr>
            <w:tcW w:w="850" w:type="dxa"/>
            <w:vMerge/>
            <w:vAlign w:val="center"/>
          </w:tcPr>
          <w:p w14:paraId="45D35D6B" w14:textId="77777777" w:rsidR="00237C67" w:rsidRDefault="00237C67"/>
        </w:tc>
        <w:tc>
          <w:tcPr>
            <w:tcW w:w="1250" w:type="dxa"/>
            <w:vMerge/>
            <w:vAlign w:val="center"/>
          </w:tcPr>
          <w:p w14:paraId="58B39E86" w14:textId="77777777" w:rsidR="00237C67" w:rsidRDefault="00237C67"/>
        </w:tc>
        <w:tc>
          <w:tcPr>
            <w:tcW w:w="2433" w:type="dxa"/>
            <w:vMerge/>
            <w:vAlign w:val="center"/>
          </w:tcPr>
          <w:p w14:paraId="7DD54D8C" w14:textId="77777777" w:rsidR="00237C67" w:rsidRDefault="00237C67"/>
        </w:tc>
      </w:tr>
      <w:tr w:rsidR="00237C67" w14:paraId="09945BC6" w14:textId="77777777" w:rsidTr="00237C67">
        <w:tc>
          <w:tcPr>
            <w:tcW w:w="850" w:type="dxa"/>
            <w:vAlign w:val="center"/>
          </w:tcPr>
          <w:p w14:paraId="1A761825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1</w:t>
            </w:r>
          </w:p>
        </w:tc>
        <w:tc>
          <w:tcPr>
            <w:tcW w:w="1250" w:type="dxa"/>
            <w:vAlign w:val="center"/>
          </w:tcPr>
          <w:p w14:paraId="3F88F1D3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2</w:t>
            </w:r>
          </w:p>
        </w:tc>
        <w:tc>
          <w:tcPr>
            <w:tcW w:w="2433" w:type="dxa"/>
            <w:vAlign w:val="center"/>
          </w:tcPr>
          <w:p w14:paraId="03B1EFD7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3</w:t>
            </w:r>
          </w:p>
        </w:tc>
      </w:tr>
      <w:tr w:rsidR="00237C67" w14:paraId="31030077" w14:textId="77777777" w:rsidTr="00237C67">
        <w:trPr>
          <w:trHeight w:val="230"/>
        </w:trPr>
        <w:tc>
          <w:tcPr>
            <w:tcW w:w="850" w:type="dxa"/>
            <w:vMerge w:val="restart"/>
            <w:vAlign w:val="center"/>
          </w:tcPr>
          <w:p w14:paraId="1B9160C5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1.</w:t>
            </w:r>
          </w:p>
        </w:tc>
        <w:tc>
          <w:tcPr>
            <w:tcW w:w="1250" w:type="dxa"/>
            <w:vMerge w:val="restart"/>
            <w:vAlign w:val="center"/>
          </w:tcPr>
          <w:p w14:paraId="333A34FE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 xml:space="preserve">МО «Сурский район» </w:t>
            </w:r>
          </w:p>
        </w:tc>
        <w:tc>
          <w:tcPr>
            <w:tcW w:w="2433" w:type="dxa"/>
            <w:vMerge w:val="restart"/>
            <w:vAlign w:val="center"/>
          </w:tcPr>
          <w:p w14:paraId="5B0FBC6E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 xml:space="preserve">р.п. Сурское «Святые </w:t>
            </w:r>
          </w:p>
          <w:p w14:paraId="05BC9EBB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 xml:space="preserve">источники» в лесной зоне у </w:t>
            </w:r>
          </w:p>
          <w:p w14:paraId="30222C73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Никольской горы.</w:t>
            </w:r>
          </w:p>
          <w:p w14:paraId="2A0FFA51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 xml:space="preserve">Расположены в отдельном здании оборудованном </w:t>
            </w:r>
          </w:p>
          <w:p w14:paraId="4202B44A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купальнями на два отдельных помещения</w:t>
            </w:r>
          </w:p>
          <w:p w14:paraId="7CCB63EE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 xml:space="preserve">(женское и мужское </w:t>
            </w:r>
          </w:p>
          <w:p w14:paraId="21C594A1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отделение)</w:t>
            </w:r>
          </w:p>
          <w:p w14:paraId="33E39F02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</w:p>
        </w:tc>
      </w:tr>
      <w:tr w:rsidR="00237C67" w14:paraId="462D52BB" w14:textId="77777777" w:rsidTr="00237C67">
        <w:trPr>
          <w:trHeight w:val="322"/>
        </w:trPr>
        <w:tc>
          <w:tcPr>
            <w:tcW w:w="850" w:type="dxa"/>
            <w:vMerge/>
            <w:vAlign w:val="center"/>
          </w:tcPr>
          <w:p w14:paraId="5B35ACBF" w14:textId="77777777" w:rsidR="00237C67" w:rsidRDefault="00237C67"/>
        </w:tc>
        <w:tc>
          <w:tcPr>
            <w:tcW w:w="1250" w:type="dxa"/>
            <w:vMerge/>
            <w:vAlign w:val="center"/>
          </w:tcPr>
          <w:p w14:paraId="3530FB39" w14:textId="77777777" w:rsidR="00237C67" w:rsidRDefault="00237C67"/>
        </w:tc>
        <w:tc>
          <w:tcPr>
            <w:tcW w:w="2433" w:type="dxa"/>
            <w:vMerge/>
            <w:vAlign w:val="center"/>
          </w:tcPr>
          <w:p w14:paraId="33227966" w14:textId="77777777" w:rsidR="00237C67" w:rsidRDefault="00237C67"/>
        </w:tc>
      </w:tr>
      <w:tr w:rsidR="00237C67" w14:paraId="4C58F2A5" w14:textId="77777777" w:rsidTr="00237C67">
        <w:trPr>
          <w:trHeight w:val="322"/>
        </w:trPr>
        <w:tc>
          <w:tcPr>
            <w:tcW w:w="850" w:type="dxa"/>
            <w:vMerge/>
            <w:vAlign w:val="center"/>
          </w:tcPr>
          <w:p w14:paraId="53CBB9BB" w14:textId="77777777" w:rsidR="00237C67" w:rsidRDefault="00237C67"/>
        </w:tc>
        <w:tc>
          <w:tcPr>
            <w:tcW w:w="1250" w:type="dxa"/>
            <w:vMerge/>
            <w:vAlign w:val="center"/>
          </w:tcPr>
          <w:p w14:paraId="49A1270E" w14:textId="77777777" w:rsidR="00237C67" w:rsidRDefault="00237C67"/>
        </w:tc>
        <w:tc>
          <w:tcPr>
            <w:tcW w:w="2433" w:type="dxa"/>
            <w:vMerge/>
            <w:vAlign w:val="center"/>
          </w:tcPr>
          <w:p w14:paraId="4664220C" w14:textId="77777777" w:rsidR="00237C67" w:rsidRDefault="00237C67"/>
        </w:tc>
      </w:tr>
    </w:tbl>
    <w:p w14:paraId="390E91B4" w14:textId="263A098D" w:rsidR="00D16116" w:rsidRDefault="00BA2DE4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7. Тереньгульский район</w:t>
      </w:r>
    </w:p>
    <w:p w14:paraId="7EF88279" w14:textId="7DFCB9E0" w:rsidR="00D16116" w:rsidRDefault="00BA2DE4">
      <w:r>
        <w:rPr>
          <w:b/>
          <w:bCs/>
          <w:sz w:val="32"/>
          <w:szCs w:val="32"/>
        </w:rPr>
        <w:t>5 мест</w:t>
      </w:r>
    </w:p>
    <w:p w14:paraId="1EB2653A" w14:textId="77777777" w:rsidR="00D16116" w:rsidRDefault="00D16116">
      <w:pPr>
        <w:rPr>
          <w:b/>
          <w:bCs/>
          <w:sz w:val="32"/>
          <w:szCs w:val="32"/>
        </w:rPr>
      </w:pPr>
    </w:p>
    <w:tbl>
      <w:tblPr>
        <w:tblW w:w="4533" w:type="dxa"/>
        <w:tblInd w:w="-35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850"/>
        <w:gridCol w:w="1250"/>
        <w:gridCol w:w="2433"/>
      </w:tblGrid>
      <w:tr w:rsidR="00237C67" w14:paraId="6EC20736" w14:textId="77777777" w:rsidTr="00237C67">
        <w:trPr>
          <w:trHeight w:val="230"/>
        </w:trPr>
        <w:tc>
          <w:tcPr>
            <w:tcW w:w="850" w:type="dxa"/>
            <w:vMerge w:val="restart"/>
            <w:vAlign w:val="center"/>
          </w:tcPr>
          <w:p w14:paraId="3CE232EB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lastRenderedPageBreak/>
              <w:t>№ п/п</w:t>
            </w:r>
          </w:p>
        </w:tc>
        <w:tc>
          <w:tcPr>
            <w:tcW w:w="1250" w:type="dxa"/>
            <w:vMerge w:val="restart"/>
            <w:vAlign w:val="center"/>
          </w:tcPr>
          <w:p w14:paraId="4CC83AD6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Муниципальный район (городской округ)</w:t>
            </w:r>
          </w:p>
        </w:tc>
        <w:tc>
          <w:tcPr>
            <w:tcW w:w="2433" w:type="dxa"/>
            <w:vMerge w:val="restart"/>
            <w:vAlign w:val="center"/>
          </w:tcPr>
          <w:p w14:paraId="3885F8F0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Количество организованных мест купания (муниципальное образование, населенный пункт, водный объект)</w:t>
            </w:r>
          </w:p>
        </w:tc>
      </w:tr>
      <w:tr w:rsidR="00237C67" w14:paraId="72991530" w14:textId="77777777" w:rsidTr="00237C67">
        <w:trPr>
          <w:trHeight w:val="322"/>
        </w:trPr>
        <w:tc>
          <w:tcPr>
            <w:tcW w:w="850" w:type="dxa"/>
            <w:vMerge/>
            <w:vAlign w:val="center"/>
          </w:tcPr>
          <w:p w14:paraId="249BA645" w14:textId="77777777" w:rsidR="00237C67" w:rsidRDefault="00237C67"/>
        </w:tc>
        <w:tc>
          <w:tcPr>
            <w:tcW w:w="1250" w:type="dxa"/>
            <w:vMerge/>
            <w:vAlign w:val="center"/>
          </w:tcPr>
          <w:p w14:paraId="02465E17" w14:textId="77777777" w:rsidR="00237C67" w:rsidRDefault="00237C67"/>
        </w:tc>
        <w:tc>
          <w:tcPr>
            <w:tcW w:w="2433" w:type="dxa"/>
            <w:vMerge/>
            <w:vAlign w:val="center"/>
          </w:tcPr>
          <w:p w14:paraId="60945499" w14:textId="77777777" w:rsidR="00237C67" w:rsidRDefault="00237C67"/>
        </w:tc>
      </w:tr>
      <w:tr w:rsidR="00237C67" w14:paraId="03985A97" w14:textId="77777777" w:rsidTr="00237C67">
        <w:trPr>
          <w:trHeight w:val="322"/>
        </w:trPr>
        <w:tc>
          <w:tcPr>
            <w:tcW w:w="850" w:type="dxa"/>
            <w:vMerge/>
            <w:vAlign w:val="center"/>
          </w:tcPr>
          <w:p w14:paraId="75CECDC4" w14:textId="77777777" w:rsidR="00237C67" w:rsidRDefault="00237C67"/>
        </w:tc>
        <w:tc>
          <w:tcPr>
            <w:tcW w:w="1250" w:type="dxa"/>
            <w:vMerge/>
            <w:vAlign w:val="center"/>
          </w:tcPr>
          <w:p w14:paraId="19B8D7CF" w14:textId="77777777" w:rsidR="00237C67" w:rsidRDefault="00237C67"/>
        </w:tc>
        <w:tc>
          <w:tcPr>
            <w:tcW w:w="2433" w:type="dxa"/>
            <w:vMerge/>
            <w:vAlign w:val="center"/>
          </w:tcPr>
          <w:p w14:paraId="633BE090" w14:textId="77777777" w:rsidR="00237C67" w:rsidRDefault="00237C67"/>
        </w:tc>
      </w:tr>
      <w:tr w:rsidR="00237C67" w14:paraId="5315CD31" w14:textId="77777777" w:rsidTr="00237C67">
        <w:tc>
          <w:tcPr>
            <w:tcW w:w="850" w:type="dxa"/>
            <w:vAlign w:val="center"/>
          </w:tcPr>
          <w:p w14:paraId="06D7FA0D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1</w:t>
            </w:r>
          </w:p>
        </w:tc>
        <w:tc>
          <w:tcPr>
            <w:tcW w:w="1250" w:type="dxa"/>
            <w:vAlign w:val="center"/>
          </w:tcPr>
          <w:p w14:paraId="26A068C1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2</w:t>
            </w:r>
          </w:p>
        </w:tc>
        <w:tc>
          <w:tcPr>
            <w:tcW w:w="2433" w:type="dxa"/>
            <w:vAlign w:val="center"/>
          </w:tcPr>
          <w:p w14:paraId="72DF8CDB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3</w:t>
            </w:r>
          </w:p>
        </w:tc>
      </w:tr>
      <w:tr w:rsidR="00237C67" w14:paraId="02FE21D2" w14:textId="77777777" w:rsidTr="00237C67">
        <w:tc>
          <w:tcPr>
            <w:tcW w:w="850" w:type="dxa"/>
            <w:vAlign w:val="center"/>
          </w:tcPr>
          <w:p w14:paraId="066DBC7A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1.</w:t>
            </w:r>
          </w:p>
        </w:tc>
        <w:tc>
          <w:tcPr>
            <w:tcW w:w="1250" w:type="dxa"/>
            <w:vAlign w:val="center"/>
          </w:tcPr>
          <w:p w14:paraId="3AE44879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 xml:space="preserve">МО «Тереньгульский район» </w:t>
            </w:r>
          </w:p>
        </w:tc>
        <w:tc>
          <w:tcPr>
            <w:tcW w:w="2433" w:type="dxa"/>
            <w:vAlign w:val="center"/>
          </w:tcPr>
          <w:p w14:paraId="62BD0D9E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р.п.Тереньга , ул.Пионерская , родник «Святого Пантелеймона»</w:t>
            </w:r>
          </w:p>
          <w:p w14:paraId="09C04111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</w:p>
        </w:tc>
      </w:tr>
      <w:tr w:rsidR="00237C67" w14:paraId="1621E826" w14:textId="77777777" w:rsidTr="00237C67">
        <w:tc>
          <w:tcPr>
            <w:tcW w:w="850" w:type="dxa"/>
            <w:vAlign w:val="center"/>
          </w:tcPr>
          <w:p w14:paraId="6A643713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2.</w:t>
            </w:r>
          </w:p>
        </w:tc>
        <w:tc>
          <w:tcPr>
            <w:tcW w:w="1250" w:type="dxa"/>
            <w:vAlign w:val="center"/>
          </w:tcPr>
          <w:p w14:paraId="21A1C02E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</w:p>
        </w:tc>
        <w:tc>
          <w:tcPr>
            <w:tcW w:w="2433" w:type="dxa"/>
            <w:vAlign w:val="center"/>
          </w:tcPr>
          <w:p w14:paraId="55565AE2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Окрестность села Федькино, Родник, купель «Бездонный колодец»</w:t>
            </w:r>
          </w:p>
        </w:tc>
      </w:tr>
      <w:tr w:rsidR="00237C67" w14:paraId="6E9A52FF" w14:textId="77777777" w:rsidTr="00237C67">
        <w:trPr>
          <w:trHeight w:val="3129"/>
        </w:trPr>
        <w:tc>
          <w:tcPr>
            <w:tcW w:w="850" w:type="dxa"/>
            <w:vAlign w:val="center"/>
          </w:tcPr>
          <w:p w14:paraId="2DD3C110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3.</w:t>
            </w:r>
          </w:p>
        </w:tc>
        <w:tc>
          <w:tcPr>
            <w:tcW w:w="1250" w:type="dxa"/>
            <w:vAlign w:val="center"/>
          </w:tcPr>
          <w:p w14:paraId="2FA252B0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</w:p>
        </w:tc>
        <w:tc>
          <w:tcPr>
            <w:tcW w:w="2433" w:type="dxa"/>
            <w:vAlign w:val="center"/>
          </w:tcPr>
          <w:p w14:paraId="014AF58B" w14:textId="527043EF" w:rsidR="00237C67" w:rsidRDefault="00237C67" w:rsidP="00237C67">
            <w:pPr>
              <w:jc w:val="both"/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с. Красноборск , родник</w:t>
            </w:r>
          </w:p>
        </w:tc>
      </w:tr>
      <w:tr w:rsidR="00237C67" w14:paraId="3DDB5EF4" w14:textId="77777777" w:rsidTr="00237C67">
        <w:trPr>
          <w:trHeight w:val="3129"/>
        </w:trPr>
        <w:tc>
          <w:tcPr>
            <w:tcW w:w="850" w:type="dxa"/>
            <w:vAlign w:val="center"/>
          </w:tcPr>
          <w:p w14:paraId="316EE38B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lastRenderedPageBreak/>
              <w:t>4.</w:t>
            </w:r>
          </w:p>
        </w:tc>
        <w:tc>
          <w:tcPr>
            <w:tcW w:w="1250" w:type="dxa"/>
            <w:vAlign w:val="center"/>
          </w:tcPr>
          <w:p w14:paraId="061C1C59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</w:p>
        </w:tc>
        <w:tc>
          <w:tcPr>
            <w:tcW w:w="2433" w:type="dxa"/>
            <w:vAlign w:val="center"/>
          </w:tcPr>
          <w:p w14:paraId="7F78356E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с.Скугареевка,чан</w:t>
            </w:r>
          </w:p>
          <w:p w14:paraId="41A6B885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с.Подкуровка,чан</w:t>
            </w:r>
          </w:p>
        </w:tc>
      </w:tr>
      <w:tr w:rsidR="00237C67" w14:paraId="00AC3587" w14:textId="77777777" w:rsidTr="00237C67">
        <w:trPr>
          <w:trHeight w:val="3129"/>
        </w:trPr>
        <w:tc>
          <w:tcPr>
            <w:tcW w:w="850" w:type="dxa"/>
            <w:vAlign w:val="center"/>
          </w:tcPr>
          <w:p w14:paraId="23D69487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5.</w:t>
            </w:r>
          </w:p>
        </w:tc>
        <w:tc>
          <w:tcPr>
            <w:tcW w:w="1250" w:type="dxa"/>
            <w:vAlign w:val="center"/>
          </w:tcPr>
          <w:p w14:paraId="7A0CC95E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</w:p>
        </w:tc>
        <w:tc>
          <w:tcPr>
            <w:tcW w:w="2433" w:type="dxa"/>
            <w:vAlign w:val="center"/>
          </w:tcPr>
          <w:p w14:paraId="5796228B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с. Ясашная Ташла, родник «Владимирской Божьей матери»</w:t>
            </w:r>
          </w:p>
        </w:tc>
      </w:tr>
    </w:tbl>
    <w:p w14:paraId="3947605D" w14:textId="77777777" w:rsidR="00D16116" w:rsidRDefault="00D16116" w:rsidP="00237C67">
      <w:pPr>
        <w:jc w:val="both"/>
        <w:rPr>
          <w:b/>
          <w:bCs/>
          <w:color w:val="000000"/>
          <w:sz w:val="32"/>
          <w:szCs w:val="32"/>
        </w:rPr>
      </w:pPr>
    </w:p>
    <w:p w14:paraId="024893D3" w14:textId="77777777" w:rsidR="00D16116" w:rsidRDefault="00BA2DE4">
      <w:pPr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8. Радищевский район</w:t>
      </w:r>
    </w:p>
    <w:p w14:paraId="355BB66F" w14:textId="20549FB5" w:rsidR="00D16116" w:rsidRDefault="00BA2DE4">
      <w:pPr>
        <w:rPr>
          <w:color w:val="000000"/>
        </w:rPr>
      </w:pPr>
      <w:r>
        <w:rPr>
          <w:b/>
          <w:bCs/>
          <w:color w:val="000000"/>
          <w:sz w:val="32"/>
          <w:szCs w:val="32"/>
        </w:rPr>
        <w:t>2 места</w:t>
      </w:r>
    </w:p>
    <w:p w14:paraId="1A727D52" w14:textId="77777777" w:rsidR="00D16116" w:rsidRDefault="00D16116">
      <w:pPr>
        <w:rPr>
          <w:b/>
          <w:bCs/>
          <w:sz w:val="32"/>
          <w:szCs w:val="32"/>
        </w:rPr>
      </w:pPr>
    </w:p>
    <w:tbl>
      <w:tblPr>
        <w:tblW w:w="3847" w:type="dxa"/>
        <w:tblInd w:w="-36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900"/>
        <w:gridCol w:w="1200"/>
        <w:gridCol w:w="1747"/>
      </w:tblGrid>
      <w:tr w:rsidR="00237C67" w14:paraId="25AED201" w14:textId="77777777" w:rsidTr="00237C67">
        <w:trPr>
          <w:trHeight w:val="230"/>
        </w:trPr>
        <w:tc>
          <w:tcPr>
            <w:tcW w:w="900" w:type="dxa"/>
            <w:vMerge w:val="restart"/>
            <w:vAlign w:val="center"/>
          </w:tcPr>
          <w:p w14:paraId="353E77B9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№ п/п</w:t>
            </w:r>
          </w:p>
        </w:tc>
        <w:tc>
          <w:tcPr>
            <w:tcW w:w="1200" w:type="dxa"/>
            <w:vMerge w:val="restart"/>
            <w:vAlign w:val="center"/>
          </w:tcPr>
          <w:p w14:paraId="3883D23E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Муниципальный район (городской округ)</w:t>
            </w:r>
          </w:p>
        </w:tc>
        <w:tc>
          <w:tcPr>
            <w:tcW w:w="1747" w:type="dxa"/>
            <w:vMerge w:val="restart"/>
            <w:vAlign w:val="center"/>
          </w:tcPr>
          <w:p w14:paraId="34256CCA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 xml:space="preserve">Количество организованных мест купания (муниципальное </w:t>
            </w:r>
            <w:r>
              <w:rPr>
                <w:rFonts w:ascii="Liberation Serif" w:eastAsia="Times New Roman" w:hAnsi="Liberation Serif"/>
                <w:sz w:val="20"/>
                <w:szCs w:val="20"/>
              </w:rPr>
              <w:lastRenderedPageBreak/>
              <w:t>образование, населенный пункт, водный объект)</w:t>
            </w:r>
          </w:p>
        </w:tc>
      </w:tr>
      <w:tr w:rsidR="00237C67" w14:paraId="66C93254" w14:textId="77777777" w:rsidTr="00237C67">
        <w:trPr>
          <w:trHeight w:val="322"/>
        </w:trPr>
        <w:tc>
          <w:tcPr>
            <w:tcW w:w="900" w:type="dxa"/>
            <w:vMerge/>
            <w:vAlign w:val="center"/>
          </w:tcPr>
          <w:p w14:paraId="3EBB250A" w14:textId="77777777" w:rsidR="00237C67" w:rsidRDefault="00237C67"/>
        </w:tc>
        <w:tc>
          <w:tcPr>
            <w:tcW w:w="1200" w:type="dxa"/>
            <w:vMerge/>
            <w:vAlign w:val="center"/>
          </w:tcPr>
          <w:p w14:paraId="2C88BEB6" w14:textId="77777777" w:rsidR="00237C67" w:rsidRDefault="00237C67"/>
        </w:tc>
        <w:tc>
          <w:tcPr>
            <w:tcW w:w="1747" w:type="dxa"/>
            <w:vMerge/>
            <w:vAlign w:val="center"/>
          </w:tcPr>
          <w:p w14:paraId="150909F0" w14:textId="77777777" w:rsidR="00237C67" w:rsidRDefault="00237C67"/>
        </w:tc>
      </w:tr>
      <w:tr w:rsidR="00237C67" w14:paraId="42867357" w14:textId="77777777" w:rsidTr="00237C67">
        <w:trPr>
          <w:trHeight w:val="322"/>
        </w:trPr>
        <w:tc>
          <w:tcPr>
            <w:tcW w:w="900" w:type="dxa"/>
            <w:vMerge/>
            <w:vAlign w:val="center"/>
          </w:tcPr>
          <w:p w14:paraId="4F9C9F4D" w14:textId="77777777" w:rsidR="00237C67" w:rsidRDefault="00237C67"/>
        </w:tc>
        <w:tc>
          <w:tcPr>
            <w:tcW w:w="1200" w:type="dxa"/>
            <w:vMerge/>
            <w:vAlign w:val="center"/>
          </w:tcPr>
          <w:p w14:paraId="46981E32" w14:textId="77777777" w:rsidR="00237C67" w:rsidRDefault="00237C67"/>
        </w:tc>
        <w:tc>
          <w:tcPr>
            <w:tcW w:w="1747" w:type="dxa"/>
            <w:vMerge/>
            <w:vAlign w:val="center"/>
          </w:tcPr>
          <w:p w14:paraId="54CB3A1B" w14:textId="77777777" w:rsidR="00237C67" w:rsidRDefault="00237C67"/>
        </w:tc>
      </w:tr>
      <w:tr w:rsidR="00237C67" w14:paraId="70A410ED" w14:textId="77777777" w:rsidTr="00237C67">
        <w:tc>
          <w:tcPr>
            <w:tcW w:w="900" w:type="dxa"/>
            <w:vAlign w:val="center"/>
          </w:tcPr>
          <w:p w14:paraId="3B03B11D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lastRenderedPageBreak/>
              <w:t>1</w:t>
            </w:r>
          </w:p>
        </w:tc>
        <w:tc>
          <w:tcPr>
            <w:tcW w:w="1200" w:type="dxa"/>
            <w:vAlign w:val="center"/>
          </w:tcPr>
          <w:p w14:paraId="17AE7D94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2</w:t>
            </w:r>
          </w:p>
        </w:tc>
        <w:tc>
          <w:tcPr>
            <w:tcW w:w="1747" w:type="dxa"/>
            <w:vAlign w:val="center"/>
          </w:tcPr>
          <w:p w14:paraId="1C145AA7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3</w:t>
            </w:r>
          </w:p>
        </w:tc>
      </w:tr>
      <w:tr w:rsidR="00237C67" w14:paraId="5F171A45" w14:textId="77777777" w:rsidTr="00237C67">
        <w:tc>
          <w:tcPr>
            <w:tcW w:w="900" w:type="dxa"/>
            <w:vAlign w:val="center"/>
          </w:tcPr>
          <w:p w14:paraId="612A4BC2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1.</w:t>
            </w:r>
          </w:p>
        </w:tc>
        <w:tc>
          <w:tcPr>
            <w:tcW w:w="1200" w:type="dxa"/>
            <w:vAlign w:val="center"/>
          </w:tcPr>
          <w:p w14:paraId="2EA92E77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Радищевский район</w:t>
            </w:r>
          </w:p>
        </w:tc>
        <w:tc>
          <w:tcPr>
            <w:tcW w:w="1747" w:type="dxa"/>
            <w:vAlign w:val="center"/>
          </w:tcPr>
          <w:p w14:paraId="2B684EAB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Калиновское сельское поселение, с.Вязовка, ул. Советская, 31 (Введенская церковь, купель)</w:t>
            </w:r>
          </w:p>
        </w:tc>
      </w:tr>
      <w:tr w:rsidR="00237C67" w14:paraId="181760F5" w14:textId="77777777" w:rsidTr="00237C67">
        <w:trPr>
          <w:trHeight w:val="230"/>
        </w:trPr>
        <w:tc>
          <w:tcPr>
            <w:tcW w:w="900" w:type="dxa"/>
            <w:vMerge w:val="restart"/>
            <w:vAlign w:val="center"/>
          </w:tcPr>
          <w:p w14:paraId="1457BCE9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2.</w:t>
            </w:r>
          </w:p>
        </w:tc>
        <w:tc>
          <w:tcPr>
            <w:tcW w:w="1200" w:type="dxa"/>
            <w:vMerge w:val="restart"/>
            <w:vAlign w:val="center"/>
          </w:tcPr>
          <w:p w14:paraId="04F6E315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Радищевский район</w:t>
            </w:r>
          </w:p>
        </w:tc>
        <w:tc>
          <w:tcPr>
            <w:tcW w:w="1747" w:type="dxa"/>
            <w:vMerge w:val="restart"/>
            <w:vAlign w:val="center"/>
          </w:tcPr>
          <w:p w14:paraId="0E724518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Октябрьское сельское поселение, п.Октябрьский, ул. Ленина, д. 28 (родник)</w:t>
            </w:r>
          </w:p>
        </w:tc>
      </w:tr>
      <w:tr w:rsidR="00237C67" w14:paraId="49AA0ED6" w14:textId="77777777" w:rsidTr="00237C67">
        <w:trPr>
          <w:trHeight w:val="1535"/>
        </w:trPr>
        <w:tc>
          <w:tcPr>
            <w:tcW w:w="900" w:type="dxa"/>
            <w:vMerge/>
            <w:vAlign w:val="center"/>
          </w:tcPr>
          <w:p w14:paraId="53EF532C" w14:textId="77777777" w:rsidR="00237C67" w:rsidRDefault="00237C67"/>
        </w:tc>
        <w:tc>
          <w:tcPr>
            <w:tcW w:w="1200" w:type="dxa"/>
            <w:vMerge/>
            <w:vAlign w:val="center"/>
          </w:tcPr>
          <w:p w14:paraId="1F56935B" w14:textId="77777777" w:rsidR="00237C67" w:rsidRDefault="00237C67"/>
        </w:tc>
        <w:tc>
          <w:tcPr>
            <w:tcW w:w="1747" w:type="dxa"/>
            <w:vMerge/>
            <w:vAlign w:val="center"/>
          </w:tcPr>
          <w:p w14:paraId="575FD1C4" w14:textId="77777777" w:rsidR="00237C67" w:rsidRDefault="00237C67"/>
        </w:tc>
      </w:tr>
    </w:tbl>
    <w:p w14:paraId="1C081451" w14:textId="77777777" w:rsidR="00D16116" w:rsidRDefault="00BA2DE4">
      <w:pPr>
        <w:rPr>
          <w:b/>
          <w:bCs/>
          <w:color w:val="000000"/>
          <w:sz w:val="32"/>
          <w:szCs w:val="32"/>
        </w:rPr>
      </w:pPr>
      <w:r>
        <w:rPr>
          <w:b/>
          <w:bCs/>
          <w:color w:val="000000"/>
          <w:sz w:val="32"/>
          <w:szCs w:val="32"/>
        </w:rPr>
        <w:t>9. г. Ульяновск</w:t>
      </w:r>
    </w:p>
    <w:p w14:paraId="7D002277" w14:textId="6EE88788" w:rsidR="00D16116" w:rsidRDefault="00BA2DE4">
      <w:r>
        <w:rPr>
          <w:b/>
          <w:bCs/>
          <w:color w:val="000000"/>
          <w:sz w:val="32"/>
          <w:szCs w:val="32"/>
        </w:rPr>
        <w:t>3 места</w:t>
      </w:r>
    </w:p>
    <w:p w14:paraId="09373488" w14:textId="77777777" w:rsidR="00D16116" w:rsidRDefault="00D16116">
      <w:pPr>
        <w:rPr>
          <w:b/>
          <w:bCs/>
          <w:color w:val="000000"/>
          <w:sz w:val="32"/>
          <w:szCs w:val="32"/>
        </w:rPr>
      </w:pPr>
    </w:p>
    <w:tbl>
      <w:tblPr>
        <w:tblW w:w="3960" w:type="dxa"/>
        <w:tblInd w:w="-361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800"/>
        <w:gridCol w:w="1280"/>
        <w:gridCol w:w="1880"/>
      </w:tblGrid>
      <w:tr w:rsidR="00237C67" w14:paraId="4E32DF33" w14:textId="77777777" w:rsidTr="00237C67">
        <w:trPr>
          <w:trHeight w:val="230"/>
        </w:trPr>
        <w:tc>
          <w:tcPr>
            <w:tcW w:w="80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25E6FE47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№ п/п</w:t>
            </w:r>
          </w:p>
        </w:tc>
        <w:tc>
          <w:tcPr>
            <w:tcW w:w="128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29B5BE77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 xml:space="preserve">Муниципальный район </w:t>
            </w:r>
          </w:p>
        </w:tc>
        <w:tc>
          <w:tcPr>
            <w:tcW w:w="188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3C589873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 xml:space="preserve">Количество организованных мест купания </w:t>
            </w:r>
          </w:p>
        </w:tc>
      </w:tr>
      <w:tr w:rsidR="00237C67" w14:paraId="3BEC5D20" w14:textId="77777777" w:rsidTr="00237C67">
        <w:trPr>
          <w:trHeight w:val="322"/>
        </w:trPr>
        <w:tc>
          <w:tcPr>
            <w:tcW w:w="80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10A996CD" w14:textId="77777777" w:rsidR="00237C67" w:rsidRDefault="00237C67"/>
        </w:tc>
        <w:tc>
          <w:tcPr>
            <w:tcW w:w="128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550ADFD5" w14:textId="77777777" w:rsidR="00237C67" w:rsidRDefault="00237C67"/>
        </w:tc>
        <w:tc>
          <w:tcPr>
            <w:tcW w:w="188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1D39D269" w14:textId="77777777" w:rsidR="00237C67" w:rsidRDefault="00237C67"/>
        </w:tc>
      </w:tr>
      <w:tr w:rsidR="00237C67" w14:paraId="00167EDA" w14:textId="77777777" w:rsidTr="00237C67">
        <w:trPr>
          <w:trHeight w:val="322"/>
        </w:trPr>
        <w:tc>
          <w:tcPr>
            <w:tcW w:w="80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75BD6911" w14:textId="77777777" w:rsidR="00237C67" w:rsidRDefault="00237C67"/>
        </w:tc>
        <w:tc>
          <w:tcPr>
            <w:tcW w:w="128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7E74A636" w14:textId="77777777" w:rsidR="00237C67" w:rsidRDefault="00237C67"/>
        </w:tc>
        <w:tc>
          <w:tcPr>
            <w:tcW w:w="188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5C195B54" w14:textId="77777777" w:rsidR="00237C67" w:rsidRDefault="00237C67"/>
        </w:tc>
      </w:tr>
      <w:tr w:rsidR="00237C67" w14:paraId="6C3A6BE8" w14:textId="77777777" w:rsidTr="00237C67">
        <w:tc>
          <w:tcPr>
            <w:tcW w:w="80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A0D32AE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1</w:t>
            </w:r>
          </w:p>
        </w:tc>
        <w:tc>
          <w:tcPr>
            <w:tcW w:w="12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75E33F9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2</w:t>
            </w:r>
          </w:p>
        </w:tc>
        <w:tc>
          <w:tcPr>
            <w:tcW w:w="18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3FCBB30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3</w:t>
            </w:r>
          </w:p>
        </w:tc>
      </w:tr>
      <w:tr w:rsidR="00237C67" w14:paraId="01BB63CD" w14:textId="77777777" w:rsidTr="00237C67">
        <w:tc>
          <w:tcPr>
            <w:tcW w:w="80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184A9D7E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1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0188A825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МО «город Ульяновск»</w:t>
            </w:r>
          </w:p>
          <w:p w14:paraId="72A73DD9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14FCA6B2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</w:p>
          <w:p w14:paraId="3B93B93B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р.Сельдь,село Арское</w:t>
            </w:r>
          </w:p>
        </w:tc>
      </w:tr>
      <w:tr w:rsidR="00237C67" w14:paraId="44F1AE90" w14:textId="77777777" w:rsidTr="00237C67">
        <w:tc>
          <w:tcPr>
            <w:tcW w:w="80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0CF06EF1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2</w:t>
            </w:r>
          </w:p>
        </w:tc>
        <w:tc>
          <w:tcPr>
            <w:tcW w:w="128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7EDCC142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МО «город Ульяновск»</w:t>
            </w:r>
          </w:p>
          <w:p w14:paraId="75EEEA2A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</w:p>
          <w:p w14:paraId="699A3F39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</w:p>
        </w:tc>
        <w:tc>
          <w:tcPr>
            <w:tcW w:w="188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5D78522F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пруд в деревне Погребы</w:t>
            </w:r>
          </w:p>
        </w:tc>
      </w:tr>
      <w:tr w:rsidR="00237C67" w14:paraId="318D4AE4" w14:textId="77777777" w:rsidTr="00237C67">
        <w:tc>
          <w:tcPr>
            <w:tcW w:w="800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06C2B038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lastRenderedPageBreak/>
              <w:t>3.</w:t>
            </w:r>
          </w:p>
        </w:tc>
        <w:tc>
          <w:tcPr>
            <w:tcW w:w="1280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75EF0904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МО «город Ульяновск»</w:t>
            </w:r>
          </w:p>
        </w:tc>
        <w:tc>
          <w:tcPr>
            <w:tcW w:w="1880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</w:tcPr>
          <w:p w14:paraId="6E39D2E4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Храм св.Апостола Андрея Первозванного, проспект Врача Сурова д.4Г.</w:t>
            </w:r>
          </w:p>
        </w:tc>
      </w:tr>
    </w:tbl>
    <w:p w14:paraId="147ECD58" w14:textId="77777777" w:rsidR="00D16116" w:rsidRDefault="00D16116"/>
    <w:p w14:paraId="5F986B81" w14:textId="77777777" w:rsidR="00D16116" w:rsidRDefault="00BA2DE4">
      <w:r>
        <w:rPr>
          <w:b/>
          <w:bCs/>
          <w:color w:val="000000"/>
          <w:sz w:val="32"/>
          <w:szCs w:val="32"/>
        </w:rPr>
        <w:t>10.  г. Димитровград</w:t>
      </w:r>
    </w:p>
    <w:p w14:paraId="75611917" w14:textId="323539D0" w:rsidR="00D16116" w:rsidRDefault="00BA2DE4">
      <w:pPr>
        <w:rPr>
          <w:color w:val="000000"/>
        </w:rPr>
      </w:pPr>
      <w:r>
        <w:rPr>
          <w:b/>
          <w:bCs/>
          <w:color w:val="000000"/>
          <w:sz w:val="32"/>
          <w:szCs w:val="32"/>
        </w:rPr>
        <w:t>1 место</w:t>
      </w:r>
    </w:p>
    <w:p w14:paraId="290C7068" w14:textId="77777777" w:rsidR="00D16116" w:rsidRDefault="00D16116"/>
    <w:tbl>
      <w:tblPr>
        <w:tblW w:w="4020" w:type="dxa"/>
        <w:tblInd w:w="-3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675"/>
        <w:gridCol w:w="1545"/>
        <w:gridCol w:w="1800"/>
      </w:tblGrid>
      <w:tr w:rsidR="00237C67" w14:paraId="185329AB" w14:textId="77777777" w:rsidTr="00237C67">
        <w:trPr>
          <w:trHeight w:val="230"/>
        </w:trPr>
        <w:tc>
          <w:tcPr>
            <w:tcW w:w="675" w:type="dxa"/>
            <w:vMerge w:val="restart"/>
            <w:vAlign w:val="center"/>
          </w:tcPr>
          <w:p w14:paraId="5D4112BB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№ п/п</w:t>
            </w:r>
          </w:p>
        </w:tc>
        <w:tc>
          <w:tcPr>
            <w:tcW w:w="1545" w:type="dxa"/>
            <w:vMerge w:val="restart"/>
            <w:vAlign w:val="center"/>
          </w:tcPr>
          <w:p w14:paraId="24787EAE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Муниципальный район (городской округ)</w:t>
            </w:r>
          </w:p>
        </w:tc>
        <w:tc>
          <w:tcPr>
            <w:tcW w:w="1800" w:type="dxa"/>
            <w:vMerge w:val="restart"/>
            <w:vAlign w:val="center"/>
          </w:tcPr>
          <w:p w14:paraId="3DA09E85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Количество организованных мест купания (муниципальное образование, населенный пункт, водный объект)</w:t>
            </w:r>
          </w:p>
        </w:tc>
      </w:tr>
      <w:tr w:rsidR="00237C67" w14:paraId="7DE1B12D" w14:textId="77777777" w:rsidTr="00237C67">
        <w:trPr>
          <w:trHeight w:val="322"/>
        </w:trPr>
        <w:tc>
          <w:tcPr>
            <w:tcW w:w="675" w:type="dxa"/>
            <w:vMerge/>
            <w:vAlign w:val="center"/>
          </w:tcPr>
          <w:p w14:paraId="497255E5" w14:textId="77777777" w:rsidR="00237C67" w:rsidRDefault="00237C67"/>
        </w:tc>
        <w:tc>
          <w:tcPr>
            <w:tcW w:w="1545" w:type="dxa"/>
            <w:vMerge/>
            <w:vAlign w:val="center"/>
          </w:tcPr>
          <w:p w14:paraId="425604B0" w14:textId="77777777" w:rsidR="00237C67" w:rsidRDefault="00237C67"/>
        </w:tc>
        <w:tc>
          <w:tcPr>
            <w:tcW w:w="1800" w:type="dxa"/>
            <w:vMerge/>
            <w:vAlign w:val="center"/>
          </w:tcPr>
          <w:p w14:paraId="78FEAD40" w14:textId="77777777" w:rsidR="00237C67" w:rsidRDefault="00237C67"/>
        </w:tc>
      </w:tr>
      <w:tr w:rsidR="00237C67" w14:paraId="10625B28" w14:textId="77777777" w:rsidTr="00237C67">
        <w:trPr>
          <w:trHeight w:val="322"/>
        </w:trPr>
        <w:tc>
          <w:tcPr>
            <w:tcW w:w="675" w:type="dxa"/>
            <w:vMerge/>
            <w:vAlign w:val="center"/>
          </w:tcPr>
          <w:p w14:paraId="5656F9CA" w14:textId="77777777" w:rsidR="00237C67" w:rsidRDefault="00237C67"/>
        </w:tc>
        <w:tc>
          <w:tcPr>
            <w:tcW w:w="1545" w:type="dxa"/>
            <w:vMerge/>
            <w:vAlign w:val="center"/>
          </w:tcPr>
          <w:p w14:paraId="61B9B0B1" w14:textId="77777777" w:rsidR="00237C67" w:rsidRDefault="00237C67"/>
        </w:tc>
        <w:tc>
          <w:tcPr>
            <w:tcW w:w="1800" w:type="dxa"/>
            <w:vMerge/>
            <w:vAlign w:val="center"/>
          </w:tcPr>
          <w:p w14:paraId="2BBC6F3D" w14:textId="77777777" w:rsidR="00237C67" w:rsidRDefault="00237C67"/>
        </w:tc>
      </w:tr>
      <w:tr w:rsidR="00237C67" w14:paraId="7FDE1BA2" w14:textId="77777777" w:rsidTr="00237C67">
        <w:tc>
          <w:tcPr>
            <w:tcW w:w="675" w:type="dxa"/>
            <w:vAlign w:val="center"/>
          </w:tcPr>
          <w:p w14:paraId="284FDA56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1</w:t>
            </w:r>
          </w:p>
        </w:tc>
        <w:tc>
          <w:tcPr>
            <w:tcW w:w="1545" w:type="dxa"/>
            <w:vAlign w:val="center"/>
          </w:tcPr>
          <w:p w14:paraId="1A77CFB0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2</w:t>
            </w:r>
          </w:p>
        </w:tc>
        <w:tc>
          <w:tcPr>
            <w:tcW w:w="1800" w:type="dxa"/>
            <w:vAlign w:val="center"/>
          </w:tcPr>
          <w:p w14:paraId="0167607E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3</w:t>
            </w:r>
          </w:p>
        </w:tc>
      </w:tr>
      <w:tr w:rsidR="00237C67" w14:paraId="41B867A2" w14:textId="77777777" w:rsidTr="00237C67">
        <w:tc>
          <w:tcPr>
            <w:tcW w:w="675" w:type="dxa"/>
            <w:vAlign w:val="center"/>
          </w:tcPr>
          <w:p w14:paraId="06D717C8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1.</w:t>
            </w:r>
          </w:p>
        </w:tc>
        <w:tc>
          <w:tcPr>
            <w:tcW w:w="1545" w:type="dxa"/>
            <w:vAlign w:val="center"/>
          </w:tcPr>
          <w:p w14:paraId="04B805F0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г. Димитровград</w:t>
            </w:r>
          </w:p>
        </w:tc>
        <w:tc>
          <w:tcPr>
            <w:tcW w:w="1800" w:type="dxa"/>
            <w:vAlign w:val="center"/>
          </w:tcPr>
          <w:p w14:paraId="22C87718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Верхний пруд ул.Лермонтова</w:t>
            </w:r>
          </w:p>
        </w:tc>
      </w:tr>
    </w:tbl>
    <w:p w14:paraId="09F0DBC7" w14:textId="77777777" w:rsidR="00D16116" w:rsidRDefault="00D16116">
      <w:pPr>
        <w:rPr>
          <w:b/>
          <w:bCs/>
          <w:sz w:val="32"/>
          <w:szCs w:val="32"/>
        </w:rPr>
      </w:pPr>
    </w:p>
    <w:p w14:paraId="782C1D4F" w14:textId="77777777" w:rsidR="00D16116" w:rsidRDefault="00BA2DE4">
      <w:r>
        <w:rPr>
          <w:b/>
          <w:bCs/>
          <w:sz w:val="32"/>
          <w:szCs w:val="32"/>
        </w:rPr>
        <w:t>11. Кузоватовский район</w:t>
      </w:r>
    </w:p>
    <w:p w14:paraId="4F6D4C7F" w14:textId="7847ACC6" w:rsidR="00D16116" w:rsidRDefault="00BA2DE4">
      <w:r>
        <w:rPr>
          <w:b/>
          <w:bCs/>
          <w:sz w:val="32"/>
          <w:szCs w:val="32"/>
        </w:rPr>
        <w:t>1 место</w:t>
      </w:r>
    </w:p>
    <w:p w14:paraId="2F1C7416" w14:textId="77777777" w:rsidR="00D16116" w:rsidRDefault="00D16116">
      <w:pPr>
        <w:rPr>
          <w:b/>
          <w:bCs/>
          <w:sz w:val="32"/>
          <w:szCs w:val="32"/>
        </w:rPr>
      </w:pPr>
    </w:p>
    <w:tbl>
      <w:tblPr>
        <w:tblW w:w="4080" w:type="dxa"/>
        <w:tblInd w:w="-381" w:type="dxa"/>
        <w:tblBorders>
          <w:top w:val="single" w:sz="6" w:space="0" w:color="000000"/>
          <w:left w:val="single" w:sz="6" w:space="0" w:color="000000"/>
          <w:bottom w:val="single" w:sz="4" w:space="0" w:color="auto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680"/>
        <w:gridCol w:w="1580"/>
        <w:gridCol w:w="1820"/>
      </w:tblGrid>
      <w:tr w:rsidR="00237C67" w14:paraId="532C0A38" w14:textId="77777777" w:rsidTr="00237C67">
        <w:trPr>
          <w:trHeight w:val="230"/>
        </w:trPr>
        <w:tc>
          <w:tcPr>
            <w:tcW w:w="680" w:type="dxa"/>
            <w:vMerge w:val="restart"/>
            <w:vAlign w:val="center"/>
          </w:tcPr>
          <w:p w14:paraId="719E428F" w14:textId="77777777" w:rsidR="00237C67" w:rsidRDefault="00237C67">
            <w:pPr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>№ п/п</w:t>
            </w:r>
          </w:p>
        </w:tc>
        <w:tc>
          <w:tcPr>
            <w:tcW w:w="1580" w:type="dxa"/>
            <w:vMerge w:val="restart"/>
            <w:vAlign w:val="center"/>
          </w:tcPr>
          <w:p w14:paraId="5F6C6E98" w14:textId="77777777" w:rsidR="00237C67" w:rsidRDefault="00237C67">
            <w:pPr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>Муниципальный район (городской округ)</w:t>
            </w:r>
          </w:p>
        </w:tc>
        <w:tc>
          <w:tcPr>
            <w:tcW w:w="1820" w:type="dxa"/>
            <w:vMerge w:val="restart"/>
            <w:vAlign w:val="center"/>
          </w:tcPr>
          <w:p w14:paraId="5DDBA6CB" w14:textId="77777777" w:rsidR="00237C67" w:rsidRDefault="00237C67">
            <w:pPr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>Количество организованных мест купания (муниципальное образование, населенный пункт, водный объект)</w:t>
            </w:r>
          </w:p>
        </w:tc>
      </w:tr>
      <w:tr w:rsidR="00237C67" w14:paraId="25407945" w14:textId="77777777" w:rsidTr="00237C67">
        <w:trPr>
          <w:trHeight w:val="322"/>
        </w:trPr>
        <w:tc>
          <w:tcPr>
            <w:tcW w:w="680" w:type="dxa"/>
            <w:vMerge/>
            <w:vAlign w:val="center"/>
          </w:tcPr>
          <w:p w14:paraId="5B90EBCC" w14:textId="77777777" w:rsidR="00237C67" w:rsidRDefault="00237C67"/>
        </w:tc>
        <w:tc>
          <w:tcPr>
            <w:tcW w:w="1580" w:type="dxa"/>
            <w:vMerge/>
            <w:vAlign w:val="center"/>
          </w:tcPr>
          <w:p w14:paraId="61B2C8B3" w14:textId="77777777" w:rsidR="00237C67" w:rsidRDefault="00237C67"/>
        </w:tc>
        <w:tc>
          <w:tcPr>
            <w:tcW w:w="1820" w:type="dxa"/>
            <w:vMerge/>
            <w:vAlign w:val="center"/>
          </w:tcPr>
          <w:p w14:paraId="22CA61D5" w14:textId="77777777" w:rsidR="00237C67" w:rsidRDefault="00237C67"/>
        </w:tc>
      </w:tr>
      <w:tr w:rsidR="00237C67" w14:paraId="106DCB09" w14:textId="77777777" w:rsidTr="00237C67">
        <w:trPr>
          <w:trHeight w:val="322"/>
        </w:trPr>
        <w:tc>
          <w:tcPr>
            <w:tcW w:w="680" w:type="dxa"/>
            <w:vMerge/>
            <w:vAlign w:val="center"/>
          </w:tcPr>
          <w:p w14:paraId="357916EC" w14:textId="77777777" w:rsidR="00237C67" w:rsidRDefault="00237C67"/>
        </w:tc>
        <w:tc>
          <w:tcPr>
            <w:tcW w:w="1580" w:type="dxa"/>
            <w:vMerge/>
            <w:vAlign w:val="center"/>
          </w:tcPr>
          <w:p w14:paraId="017120D3" w14:textId="77777777" w:rsidR="00237C67" w:rsidRDefault="00237C67"/>
        </w:tc>
        <w:tc>
          <w:tcPr>
            <w:tcW w:w="1820" w:type="dxa"/>
            <w:vMerge/>
            <w:vAlign w:val="center"/>
          </w:tcPr>
          <w:p w14:paraId="6C04DDE5" w14:textId="77777777" w:rsidR="00237C67" w:rsidRDefault="00237C67"/>
        </w:tc>
      </w:tr>
      <w:tr w:rsidR="00237C67" w14:paraId="3D596A81" w14:textId="77777777" w:rsidTr="00237C67">
        <w:tc>
          <w:tcPr>
            <w:tcW w:w="680" w:type="dxa"/>
            <w:vAlign w:val="center"/>
          </w:tcPr>
          <w:p w14:paraId="5F12D389" w14:textId="77777777" w:rsidR="00237C67" w:rsidRDefault="00237C67">
            <w:pPr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>1</w:t>
            </w:r>
          </w:p>
        </w:tc>
        <w:tc>
          <w:tcPr>
            <w:tcW w:w="1580" w:type="dxa"/>
            <w:vAlign w:val="center"/>
          </w:tcPr>
          <w:p w14:paraId="704A229B" w14:textId="77777777" w:rsidR="00237C67" w:rsidRDefault="00237C67">
            <w:pPr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>2</w:t>
            </w:r>
          </w:p>
        </w:tc>
        <w:tc>
          <w:tcPr>
            <w:tcW w:w="1820" w:type="dxa"/>
            <w:vAlign w:val="center"/>
          </w:tcPr>
          <w:p w14:paraId="671E8D77" w14:textId="77777777" w:rsidR="00237C67" w:rsidRDefault="00237C67">
            <w:pPr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>3</w:t>
            </w:r>
          </w:p>
        </w:tc>
      </w:tr>
      <w:tr w:rsidR="00237C67" w14:paraId="2BA3A561" w14:textId="77777777" w:rsidTr="00237C67">
        <w:tc>
          <w:tcPr>
            <w:tcW w:w="680" w:type="dxa"/>
            <w:vAlign w:val="center"/>
          </w:tcPr>
          <w:p w14:paraId="2A57AB89" w14:textId="77777777" w:rsidR="00237C67" w:rsidRDefault="00237C67">
            <w:pPr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>1.</w:t>
            </w:r>
          </w:p>
        </w:tc>
        <w:tc>
          <w:tcPr>
            <w:tcW w:w="1580" w:type="dxa"/>
            <w:vAlign w:val="center"/>
          </w:tcPr>
          <w:p w14:paraId="005C63FD" w14:textId="77777777" w:rsidR="00237C67" w:rsidRDefault="00237C67">
            <w:pPr>
              <w:rPr>
                <w:rFonts w:ascii="Liberation Serif" w:hAnsi="Liberation Serif" w:cs="Times New Roman"/>
                <w:sz w:val="20"/>
                <w:szCs w:val="20"/>
              </w:rPr>
            </w:pPr>
            <w:r>
              <w:rPr>
                <w:rFonts w:ascii="Liberation Serif" w:hAnsi="Liberation Serif" w:cs="Times New Roman"/>
                <w:sz w:val="20"/>
                <w:szCs w:val="20"/>
              </w:rPr>
              <w:t xml:space="preserve">Кузоватовский </w:t>
            </w:r>
            <w:r>
              <w:rPr>
                <w:rFonts w:ascii="Liberation Serif" w:hAnsi="Liberation Serif" w:cs="Times New Roman"/>
                <w:sz w:val="20"/>
                <w:szCs w:val="20"/>
              </w:rPr>
              <w:lastRenderedPageBreak/>
              <w:t>район</w:t>
            </w:r>
          </w:p>
        </w:tc>
        <w:tc>
          <w:tcPr>
            <w:tcW w:w="1820" w:type="dxa"/>
            <w:vAlign w:val="center"/>
          </w:tcPr>
          <w:p w14:paraId="7374A3BE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lastRenderedPageBreak/>
              <w:t xml:space="preserve">Еделевское сельское </w:t>
            </w: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lastRenderedPageBreak/>
              <w:t>поселение с. Кивать, купель на роднике</w:t>
            </w:r>
          </w:p>
        </w:tc>
      </w:tr>
    </w:tbl>
    <w:p w14:paraId="400C4817" w14:textId="77777777" w:rsidR="00D16116" w:rsidRDefault="00D16116">
      <w:pPr>
        <w:rPr>
          <w:b/>
          <w:bCs/>
          <w:color w:val="000000"/>
          <w:sz w:val="32"/>
          <w:szCs w:val="32"/>
        </w:rPr>
      </w:pPr>
    </w:p>
    <w:p w14:paraId="323669A1" w14:textId="77777777" w:rsidR="00D16116" w:rsidRDefault="00D16116">
      <w:pPr>
        <w:rPr>
          <w:b/>
          <w:bCs/>
          <w:color w:val="000000"/>
          <w:sz w:val="32"/>
          <w:szCs w:val="32"/>
        </w:rPr>
      </w:pPr>
    </w:p>
    <w:p w14:paraId="6C7F2612" w14:textId="77777777" w:rsidR="00D16116" w:rsidRDefault="00D16116">
      <w:pPr>
        <w:rPr>
          <w:b/>
          <w:bCs/>
          <w:color w:val="000000"/>
          <w:sz w:val="32"/>
          <w:szCs w:val="32"/>
        </w:rPr>
      </w:pPr>
    </w:p>
    <w:p w14:paraId="64E45F8C" w14:textId="77777777" w:rsidR="00D16116" w:rsidRDefault="00D16116">
      <w:pPr>
        <w:rPr>
          <w:b/>
          <w:bCs/>
          <w:color w:val="000000"/>
          <w:sz w:val="32"/>
          <w:szCs w:val="32"/>
        </w:rPr>
      </w:pPr>
    </w:p>
    <w:p w14:paraId="283263FD" w14:textId="77777777" w:rsidR="00D16116" w:rsidRDefault="00D16116">
      <w:pPr>
        <w:rPr>
          <w:b/>
          <w:bCs/>
          <w:color w:val="000000"/>
          <w:sz w:val="32"/>
          <w:szCs w:val="32"/>
        </w:rPr>
      </w:pPr>
    </w:p>
    <w:p w14:paraId="3032AA7E" w14:textId="77777777" w:rsidR="00D16116" w:rsidRDefault="00D16116">
      <w:pPr>
        <w:rPr>
          <w:b/>
          <w:bCs/>
          <w:color w:val="000000"/>
          <w:sz w:val="32"/>
          <w:szCs w:val="32"/>
        </w:rPr>
      </w:pPr>
    </w:p>
    <w:p w14:paraId="22C3657D" w14:textId="77777777" w:rsidR="00D16116" w:rsidRDefault="00BA2DE4">
      <w:r>
        <w:rPr>
          <w:b/>
          <w:bCs/>
          <w:color w:val="000000"/>
          <w:sz w:val="32"/>
          <w:szCs w:val="32"/>
        </w:rPr>
        <w:t>12.  Мелекесский район</w:t>
      </w:r>
    </w:p>
    <w:p w14:paraId="3D192B5A" w14:textId="0FD4A5A7" w:rsidR="00D16116" w:rsidRDefault="00BA2DE4">
      <w:r>
        <w:rPr>
          <w:b/>
          <w:bCs/>
          <w:color w:val="000000"/>
          <w:sz w:val="32"/>
          <w:szCs w:val="32"/>
        </w:rPr>
        <w:t>1 место</w:t>
      </w:r>
    </w:p>
    <w:p w14:paraId="09A0E55A" w14:textId="77777777" w:rsidR="00D16116" w:rsidRDefault="00D16116">
      <w:pPr>
        <w:rPr>
          <w:rFonts w:ascii="Liberation Serif" w:hAnsi="Liberation Serif"/>
        </w:rPr>
      </w:pPr>
    </w:p>
    <w:tbl>
      <w:tblPr>
        <w:tblW w:w="3741" w:type="dxa"/>
        <w:tblInd w:w="-336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505"/>
        <w:gridCol w:w="1706"/>
        <w:gridCol w:w="1530"/>
      </w:tblGrid>
      <w:tr w:rsidR="00237C67" w14:paraId="05E0B925" w14:textId="77777777" w:rsidTr="00237C67">
        <w:trPr>
          <w:trHeight w:val="230"/>
        </w:trPr>
        <w:tc>
          <w:tcPr>
            <w:tcW w:w="505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7C8B765F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№ п/п</w:t>
            </w:r>
          </w:p>
        </w:tc>
        <w:tc>
          <w:tcPr>
            <w:tcW w:w="1706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0D49220F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Муниципальный район (городской округ)</w:t>
            </w:r>
          </w:p>
        </w:tc>
        <w:tc>
          <w:tcPr>
            <w:tcW w:w="153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49AC638E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Количество организованных мест купания (муниципальное образование, населенный пункт,  объект)</w:t>
            </w:r>
          </w:p>
        </w:tc>
      </w:tr>
      <w:tr w:rsidR="00237C67" w14:paraId="23AF82EF" w14:textId="77777777" w:rsidTr="00237C67">
        <w:trPr>
          <w:trHeight w:val="322"/>
        </w:trPr>
        <w:tc>
          <w:tcPr>
            <w:tcW w:w="505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192B7352" w14:textId="77777777" w:rsidR="00237C67" w:rsidRDefault="00237C67"/>
        </w:tc>
        <w:tc>
          <w:tcPr>
            <w:tcW w:w="1706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32F3D114" w14:textId="77777777" w:rsidR="00237C67" w:rsidRDefault="00237C67"/>
        </w:tc>
        <w:tc>
          <w:tcPr>
            <w:tcW w:w="153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4EA8C042" w14:textId="77777777" w:rsidR="00237C67" w:rsidRDefault="00237C67"/>
        </w:tc>
      </w:tr>
      <w:tr w:rsidR="00237C67" w14:paraId="545B412F" w14:textId="77777777" w:rsidTr="00237C67">
        <w:trPr>
          <w:trHeight w:val="322"/>
        </w:trPr>
        <w:tc>
          <w:tcPr>
            <w:tcW w:w="505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1F3EC366" w14:textId="77777777" w:rsidR="00237C67" w:rsidRDefault="00237C67"/>
        </w:tc>
        <w:tc>
          <w:tcPr>
            <w:tcW w:w="1706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45DAD8DA" w14:textId="77777777" w:rsidR="00237C67" w:rsidRDefault="00237C67"/>
        </w:tc>
        <w:tc>
          <w:tcPr>
            <w:tcW w:w="153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77BDF0E5" w14:textId="77777777" w:rsidR="00237C67" w:rsidRDefault="00237C67"/>
        </w:tc>
      </w:tr>
      <w:tr w:rsidR="00237C67" w14:paraId="22EA07B1" w14:textId="77777777" w:rsidTr="00237C67">
        <w:tc>
          <w:tcPr>
            <w:tcW w:w="50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BE08F66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1</w:t>
            </w:r>
          </w:p>
        </w:tc>
        <w:tc>
          <w:tcPr>
            <w:tcW w:w="1706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0EA2868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2</w:t>
            </w:r>
          </w:p>
        </w:tc>
        <w:tc>
          <w:tcPr>
            <w:tcW w:w="153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21CC3EC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3</w:t>
            </w:r>
          </w:p>
        </w:tc>
      </w:tr>
      <w:tr w:rsidR="00237C67" w14:paraId="3545B9A1" w14:textId="77777777" w:rsidTr="00237C67">
        <w:tc>
          <w:tcPr>
            <w:tcW w:w="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0735D112" w14:textId="77777777" w:rsidR="00237C67" w:rsidRDefault="00237C67">
            <w:r>
              <w:rPr>
                <w:rFonts w:ascii="Liberation Serif" w:eastAsia="Times New Roman" w:hAnsi="Liberation Serif"/>
                <w:sz w:val="20"/>
                <w:szCs w:val="20"/>
              </w:rPr>
              <w:t>1.</w:t>
            </w:r>
          </w:p>
        </w:tc>
        <w:tc>
          <w:tcPr>
            <w:tcW w:w="1706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36A242C2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Мелекесский район</w:t>
            </w:r>
          </w:p>
        </w:tc>
        <w:tc>
          <w:tcPr>
            <w:tcW w:w="153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E7CE31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село Ерыклинск</w:t>
            </w:r>
          </w:p>
          <w:p w14:paraId="1CDDECBE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ул. Родниковая, купель</w:t>
            </w:r>
          </w:p>
        </w:tc>
      </w:tr>
    </w:tbl>
    <w:p w14:paraId="4EEF1627" w14:textId="77777777" w:rsidR="00D16116" w:rsidRDefault="00D16116">
      <w:pPr>
        <w:rPr>
          <w:b/>
          <w:bCs/>
          <w:color w:val="000000"/>
        </w:rPr>
      </w:pPr>
    </w:p>
    <w:p w14:paraId="106CA536" w14:textId="77777777" w:rsidR="00D16116" w:rsidRDefault="00D16116">
      <w:pPr>
        <w:rPr>
          <w:b/>
          <w:bCs/>
          <w:color w:val="000000"/>
        </w:rPr>
      </w:pPr>
    </w:p>
    <w:p w14:paraId="3C970522" w14:textId="77777777" w:rsidR="00D16116" w:rsidRDefault="00D16116" w:rsidP="00237C67">
      <w:pPr>
        <w:jc w:val="both"/>
        <w:rPr>
          <w:b/>
          <w:bCs/>
          <w:color w:val="000000"/>
        </w:rPr>
      </w:pPr>
    </w:p>
    <w:p w14:paraId="08ACCC30" w14:textId="77777777" w:rsidR="00D16116" w:rsidRDefault="00BA2DE4">
      <w:r>
        <w:rPr>
          <w:b/>
          <w:bCs/>
          <w:color w:val="000000"/>
        </w:rPr>
        <w:t>13. Николаевский район</w:t>
      </w:r>
    </w:p>
    <w:p w14:paraId="6821F0F4" w14:textId="4800CB05" w:rsidR="00D16116" w:rsidRDefault="00BA2DE4">
      <w:pPr>
        <w:rPr>
          <w:b/>
          <w:bCs/>
          <w:color w:val="000000"/>
        </w:rPr>
      </w:pPr>
      <w:r>
        <w:rPr>
          <w:b/>
          <w:bCs/>
          <w:color w:val="000000"/>
        </w:rPr>
        <w:t>1 место</w:t>
      </w:r>
    </w:p>
    <w:p w14:paraId="79259E39" w14:textId="77777777" w:rsidR="00D16116" w:rsidRDefault="00D16116"/>
    <w:tbl>
      <w:tblPr>
        <w:tblW w:w="4080" w:type="dxa"/>
        <w:tblInd w:w="-341" w:type="dxa"/>
        <w:tblBorders>
          <w:top w:val="single" w:sz="6" w:space="0" w:color="000000"/>
          <w:left w:val="single" w:sz="6" w:space="0" w:color="000000"/>
          <w:bottom w:val="single" w:sz="4" w:space="0" w:color="auto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620"/>
        <w:gridCol w:w="1540"/>
        <w:gridCol w:w="1920"/>
      </w:tblGrid>
      <w:tr w:rsidR="00237C67" w14:paraId="48F3E1B2" w14:textId="77777777" w:rsidTr="00237C67">
        <w:trPr>
          <w:trHeight w:val="230"/>
        </w:trPr>
        <w:tc>
          <w:tcPr>
            <w:tcW w:w="620" w:type="dxa"/>
            <w:vMerge w:val="restart"/>
            <w:vAlign w:val="center"/>
          </w:tcPr>
          <w:p w14:paraId="3333EBE4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lastRenderedPageBreak/>
              <w:t>№ п/п</w:t>
            </w:r>
          </w:p>
        </w:tc>
        <w:tc>
          <w:tcPr>
            <w:tcW w:w="1540" w:type="dxa"/>
            <w:vMerge w:val="restart"/>
            <w:vAlign w:val="center"/>
          </w:tcPr>
          <w:p w14:paraId="69ED54FB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Муниципальный район (городской округ)</w:t>
            </w:r>
          </w:p>
        </w:tc>
        <w:tc>
          <w:tcPr>
            <w:tcW w:w="1920" w:type="dxa"/>
            <w:vMerge w:val="restart"/>
            <w:vAlign w:val="center"/>
          </w:tcPr>
          <w:p w14:paraId="50E20224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Количество организованных мест купания (муниципальное образование, населенный пункт, водный объект)</w:t>
            </w:r>
          </w:p>
        </w:tc>
      </w:tr>
      <w:tr w:rsidR="00237C67" w14:paraId="65CBCD09" w14:textId="77777777" w:rsidTr="00237C67">
        <w:trPr>
          <w:trHeight w:val="322"/>
        </w:trPr>
        <w:tc>
          <w:tcPr>
            <w:tcW w:w="620" w:type="dxa"/>
            <w:vMerge/>
            <w:vAlign w:val="center"/>
          </w:tcPr>
          <w:p w14:paraId="4F26350B" w14:textId="77777777" w:rsidR="00237C67" w:rsidRDefault="00237C67"/>
        </w:tc>
        <w:tc>
          <w:tcPr>
            <w:tcW w:w="1540" w:type="dxa"/>
            <w:vMerge/>
            <w:vAlign w:val="center"/>
          </w:tcPr>
          <w:p w14:paraId="07CDB680" w14:textId="77777777" w:rsidR="00237C67" w:rsidRDefault="00237C67"/>
        </w:tc>
        <w:tc>
          <w:tcPr>
            <w:tcW w:w="1920" w:type="dxa"/>
            <w:vMerge/>
            <w:vAlign w:val="center"/>
          </w:tcPr>
          <w:p w14:paraId="79DEF542" w14:textId="77777777" w:rsidR="00237C67" w:rsidRDefault="00237C67"/>
        </w:tc>
      </w:tr>
      <w:tr w:rsidR="00237C67" w14:paraId="6DE5D8F3" w14:textId="77777777" w:rsidTr="00237C67">
        <w:trPr>
          <w:trHeight w:val="322"/>
        </w:trPr>
        <w:tc>
          <w:tcPr>
            <w:tcW w:w="620" w:type="dxa"/>
            <w:vMerge/>
            <w:vAlign w:val="center"/>
          </w:tcPr>
          <w:p w14:paraId="5685B540" w14:textId="77777777" w:rsidR="00237C67" w:rsidRDefault="00237C67"/>
        </w:tc>
        <w:tc>
          <w:tcPr>
            <w:tcW w:w="1540" w:type="dxa"/>
            <w:vMerge/>
            <w:vAlign w:val="center"/>
          </w:tcPr>
          <w:p w14:paraId="62873010" w14:textId="77777777" w:rsidR="00237C67" w:rsidRDefault="00237C67"/>
        </w:tc>
        <w:tc>
          <w:tcPr>
            <w:tcW w:w="1920" w:type="dxa"/>
            <w:vMerge/>
            <w:vAlign w:val="center"/>
          </w:tcPr>
          <w:p w14:paraId="774BD184" w14:textId="77777777" w:rsidR="00237C67" w:rsidRDefault="00237C67"/>
        </w:tc>
      </w:tr>
      <w:tr w:rsidR="00237C67" w14:paraId="59D2A734" w14:textId="77777777" w:rsidTr="00237C67">
        <w:tc>
          <w:tcPr>
            <w:tcW w:w="620" w:type="dxa"/>
            <w:vAlign w:val="center"/>
          </w:tcPr>
          <w:p w14:paraId="25C0CEA0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1</w:t>
            </w:r>
          </w:p>
        </w:tc>
        <w:tc>
          <w:tcPr>
            <w:tcW w:w="1540" w:type="dxa"/>
            <w:vAlign w:val="center"/>
          </w:tcPr>
          <w:p w14:paraId="70C39CC6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2</w:t>
            </w:r>
          </w:p>
        </w:tc>
        <w:tc>
          <w:tcPr>
            <w:tcW w:w="1920" w:type="dxa"/>
            <w:vAlign w:val="center"/>
          </w:tcPr>
          <w:p w14:paraId="1B62512B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3</w:t>
            </w:r>
          </w:p>
        </w:tc>
      </w:tr>
      <w:tr w:rsidR="00237C67" w14:paraId="35D398D9" w14:textId="77777777" w:rsidTr="00237C67">
        <w:trPr>
          <w:trHeight w:val="57"/>
        </w:trPr>
        <w:tc>
          <w:tcPr>
            <w:tcW w:w="620" w:type="dxa"/>
            <w:vAlign w:val="center"/>
          </w:tcPr>
          <w:p w14:paraId="0165610B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1.</w:t>
            </w:r>
          </w:p>
        </w:tc>
        <w:tc>
          <w:tcPr>
            <w:tcW w:w="1540" w:type="dxa"/>
            <w:vAlign w:val="center"/>
          </w:tcPr>
          <w:p w14:paraId="29488CBC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 xml:space="preserve">Головинское сельское поселение </w:t>
            </w:r>
          </w:p>
        </w:tc>
        <w:tc>
          <w:tcPr>
            <w:tcW w:w="1920" w:type="dxa"/>
            <w:vAlign w:val="center"/>
          </w:tcPr>
          <w:p w14:paraId="5F4BC271" w14:textId="77777777" w:rsidR="00237C67" w:rsidRDefault="00237C67">
            <w:pPr>
              <w:rPr>
                <w:rFonts w:ascii="Liberation Serif" w:eastAsia="Times New Roman" w:hAnsi="Liberation Serif" w:cs="PT Astra Serif;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PT Astra Serif;Times New Roman"/>
                <w:sz w:val="20"/>
                <w:szCs w:val="20"/>
              </w:rPr>
              <w:t>Головинское</w:t>
            </w:r>
          </w:p>
          <w:p w14:paraId="786F4C97" w14:textId="77777777" w:rsidR="00237C67" w:rsidRDefault="00237C67">
            <w:pPr>
              <w:rPr>
                <w:rFonts w:ascii="Liberation Serif" w:hAnsi="Liberation Serif" w:cs="PT Astra Serif;Times New Roman"/>
                <w:sz w:val="20"/>
                <w:szCs w:val="20"/>
              </w:rPr>
            </w:pPr>
            <w:r>
              <w:rPr>
                <w:rFonts w:ascii="Liberation Serif" w:eastAsia="PT Astra Serif;Times New Roman" w:hAnsi="Liberation Serif" w:cs="PT Astra Serif;Times New Roman"/>
                <w:sz w:val="20"/>
                <w:szCs w:val="20"/>
              </w:rPr>
              <w:t xml:space="preserve"> </w:t>
            </w:r>
            <w:r>
              <w:rPr>
                <w:rFonts w:ascii="Liberation Serif" w:eastAsia="Times New Roman" w:hAnsi="Liberation Serif" w:cs="PT Astra Serif;Times New Roman"/>
                <w:sz w:val="20"/>
                <w:szCs w:val="20"/>
              </w:rPr>
              <w:t xml:space="preserve">сельское поселение, </w:t>
            </w:r>
          </w:p>
          <w:p w14:paraId="60DA35CA" w14:textId="77777777" w:rsidR="00237C67" w:rsidRDefault="00237C67">
            <w:pPr>
              <w:rPr>
                <w:rFonts w:ascii="Liberation Serif" w:eastAsia="Times New Roman" w:hAnsi="Liberation Serif" w:cs="PT Astra Serif;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PT Astra Serif;Times New Roman"/>
                <w:sz w:val="20"/>
                <w:szCs w:val="20"/>
              </w:rPr>
              <w:t>с. Кравково,</w:t>
            </w:r>
          </w:p>
          <w:p w14:paraId="2E4E66D1" w14:textId="77777777" w:rsidR="00237C67" w:rsidRDefault="00237C67">
            <w:pPr>
              <w:rPr>
                <w:rFonts w:ascii="Liberation Serif" w:eastAsia="Times New Roman" w:hAnsi="Liberation Serif" w:cs="PT Astra Serif;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PT Astra Serif;Times New Roman"/>
                <w:sz w:val="20"/>
                <w:szCs w:val="20"/>
              </w:rPr>
              <w:t xml:space="preserve">родник </w:t>
            </w:r>
          </w:p>
        </w:tc>
      </w:tr>
    </w:tbl>
    <w:p w14:paraId="33E9267C" w14:textId="77777777" w:rsidR="00D16116" w:rsidRDefault="00D16116">
      <w:pPr>
        <w:rPr>
          <w:b/>
          <w:bCs/>
          <w:color w:val="000000"/>
          <w:sz w:val="32"/>
          <w:szCs w:val="32"/>
        </w:rPr>
      </w:pPr>
    </w:p>
    <w:p w14:paraId="127636BF" w14:textId="77777777" w:rsidR="00D16116" w:rsidRDefault="00BA2DE4">
      <w:r>
        <w:rPr>
          <w:b/>
          <w:bCs/>
          <w:color w:val="000000"/>
          <w:sz w:val="32"/>
          <w:szCs w:val="32"/>
        </w:rPr>
        <w:t>14. Сенгилеевский район</w:t>
      </w:r>
    </w:p>
    <w:p w14:paraId="5C1EECBD" w14:textId="23B13012" w:rsidR="00D16116" w:rsidRDefault="00BA2DE4">
      <w:pPr>
        <w:rPr>
          <w:color w:val="000000"/>
        </w:rPr>
      </w:pPr>
      <w:r>
        <w:rPr>
          <w:b/>
          <w:bCs/>
          <w:color w:val="000000"/>
          <w:szCs w:val="28"/>
        </w:rPr>
        <w:t>1 место</w:t>
      </w:r>
    </w:p>
    <w:p w14:paraId="296D0712" w14:textId="77777777" w:rsidR="00D16116" w:rsidRDefault="00D16116">
      <w:pPr>
        <w:rPr>
          <w:b/>
          <w:bCs/>
          <w:color w:val="C9211E"/>
          <w:szCs w:val="28"/>
        </w:rPr>
      </w:pPr>
    </w:p>
    <w:tbl>
      <w:tblPr>
        <w:tblW w:w="4089" w:type="dxa"/>
        <w:tblInd w:w="-301" w:type="dxa"/>
        <w:tblBorders>
          <w:top w:val="single" w:sz="6" w:space="0" w:color="000000"/>
          <w:left w:val="single" w:sz="6" w:space="0" w:color="000000"/>
          <w:bottom w:val="single" w:sz="4" w:space="0" w:color="auto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560"/>
        <w:gridCol w:w="1540"/>
        <w:gridCol w:w="1989"/>
      </w:tblGrid>
      <w:tr w:rsidR="00237C67" w14:paraId="0F8C281A" w14:textId="77777777" w:rsidTr="00237C67">
        <w:trPr>
          <w:trHeight w:val="230"/>
        </w:trPr>
        <w:tc>
          <w:tcPr>
            <w:tcW w:w="560" w:type="dxa"/>
            <w:vMerge w:val="restart"/>
            <w:vAlign w:val="center"/>
          </w:tcPr>
          <w:p w14:paraId="56B51368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№ п/п</w:t>
            </w:r>
          </w:p>
        </w:tc>
        <w:tc>
          <w:tcPr>
            <w:tcW w:w="1540" w:type="dxa"/>
            <w:vMerge w:val="restart"/>
            <w:vAlign w:val="center"/>
          </w:tcPr>
          <w:p w14:paraId="7BB65CC3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Муниципальный район (городской округ)</w:t>
            </w:r>
          </w:p>
        </w:tc>
        <w:tc>
          <w:tcPr>
            <w:tcW w:w="1989" w:type="dxa"/>
            <w:vMerge w:val="restart"/>
            <w:vAlign w:val="center"/>
          </w:tcPr>
          <w:p w14:paraId="1E1198D5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Количество организованных мест купания (муниципальное образование, населенный пункт, водный объект)</w:t>
            </w:r>
          </w:p>
        </w:tc>
      </w:tr>
      <w:tr w:rsidR="00237C67" w14:paraId="59EF5B72" w14:textId="77777777" w:rsidTr="00237C67">
        <w:trPr>
          <w:trHeight w:val="322"/>
        </w:trPr>
        <w:tc>
          <w:tcPr>
            <w:tcW w:w="560" w:type="dxa"/>
            <w:vMerge/>
            <w:vAlign w:val="center"/>
          </w:tcPr>
          <w:p w14:paraId="0EEB1516" w14:textId="77777777" w:rsidR="00237C67" w:rsidRDefault="00237C67"/>
        </w:tc>
        <w:tc>
          <w:tcPr>
            <w:tcW w:w="1540" w:type="dxa"/>
            <w:vMerge/>
            <w:vAlign w:val="center"/>
          </w:tcPr>
          <w:p w14:paraId="6B94A3D6" w14:textId="77777777" w:rsidR="00237C67" w:rsidRDefault="00237C67"/>
        </w:tc>
        <w:tc>
          <w:tcPr>
            <w:tcW w:w="1989" w:type="dxa"/>
            <w:vMerge/>
            <w:vAlign w:val="center"/>
          </w:tcPr>
          <w:p w14:paraId="405E4772" w14:textId="77777777" w:rsidR="00237C67" w:rsidRDefault="00237C67"/>
        </w:tc>
      </w:tr>
      <w:tr w:rsidR="00237C67" w14:paraId="270D6AFD" w14:textId="77777777" w:rsidTr="00237C67">
        <w:trPr>
          <w:trHeight w:val="322"/>
        </w:trPr>
        <w:tc>
          <w:tcPr>
            <w:tcW w:w="560" w:type="dxa"/>
            <w:vMerge/>
            <w:vAlign w:val="center"/>
          </w:tcPr>
          <w:p w14:paraId="4E9409DE" w14:textId="77777777" w:rsidR="00237C67" w:rsidRDefault="00237C67"/>
        </w:tc>
        <w:tc>
          <w:tcPr>
            <w:tcW w:w="1540" w:type="dxa"/>
            <w:vMerge/>
            <w:vAlign w:val="center"/>
          </w:tcPr>
          <w:p w14:paraId="204B613E" w14:textId="77777777" w:rsidR="00237C67" w:rsidRDefault="00237C67"/>
        </w:tc>
        <w:tc>
          <w:tcPr>
            <w:tcW w:w="1989" w:type="dxa"/>
            <w:vMerge/>
            <w:vAlign w:val="center"/>
          </w:tcPr>
          <w:p w14:paraId="06DE47F7" w14:textId="77777777" w:rsidR="00237C67" w:rsidRDefault="00237C67"/>
        </w:tc>
      </w:tr>
      <w:tr w:rsidR="00237C67" w14:paraId="39E5581B" w14:textId="77777777" w:rsidTr="00237C67">
        <w:tc>
          <w:tcPr>
            <w:tcW w:w="560" w:type="dxa"/>
            <w:vAlign w:val="center"/>
          </w:tcPr>
          <w:p w14:paraId="48CE3FE8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1</w:t>
            </w:r>
          </w:p>
        </w:tc>
        <w:tc>
          <w:tcPr>
            <w:tcW w:w="1540" w:type="dxa"/>
            <w:vAlign w:val="center"/>
          </w:tcPr>
          <w:p w14:paraId="2B767283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2</w:t>
            </w:r>
          </w:p>
        </w:tc>
        <w:tc>
          <w:tcPr>
            <w:tcW w:w="1989" w:type="dxa"/>
            <w:vAlign w:val="center"/>
          </w:tcPr>
          <w:p w14:paraId="7A13CD26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3</w:t>
            </w:r>
          </w:p>
        </w:tc>
      </w:tr>
      <w:tr w:rsidR="00237C67" w14:paraId="16D5823E" w14:textId="77777777" w:rsidTr="00237C67">
        <w:trPr>
          <w:trHeight w:val="230"/>
        </w:trPr>
        <w:tc>
          <w:tcPr>
            <w:tcW w:w="560" w:type="dxa"/>
            <w:vMerge w:val="restart"/>
            <w:vAlign w:val="center"/>
          </w:tcPr>
          <w:p w14:paraId="2E71CC0A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1.</w:t>
            </w:r>
          </w:p>
        </w:tc>
        <w:tc>
          <w:tcPr>
            <w:tcW w:w="1540" w:type="dxa"/>
            <w:vMerge w:val="restart"/>
            <w:vAlign w:val="center"/>
          </w:tcPr>
          <w:p w14:paraId="5EAD795E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Сенгилеевский район</w:t>
            </w:r>
          </w:p>
        </w:tc>
        <w:tc>
          <w:tcPr>
            <w:tcW w:w="1989" w:type="dxa"/>
            <w:vMerge w:val="restart"/>
            <w:vAlign w:val="center"/>
          </w:tcPr>
          <w:p w14:paraId="4015EDE7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Тушнинское сельское поселение, с.Смородино</w:t>
            </w:r>
          </w:p>
          <w:p w14:paraId="2454A032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 xml:space="preserve">(купель) </w:t>
            </w:r>
          </w:p>
        </w:tc>
      </w:tr>
      <w:tr w:rsidR="00237C67" w14:paraId="1AEE6731" w14:textId="77777777" w:rsidTr="00237C67">
        <w:trPr>
          <w:trHeight w:val="322"/>
        </w:trPr>
        <w:tc>
          <w:tcPr>
            <w:tcW w:w="560" w:type="dxa"/>
            <w:vMerge/>
            <w:vAlign w:val="center"/>
          </w:tcPr>
          <w:p w14:paraId="17F241E4" w14:textId="77777777" w:rsidR="00237C67" w:rsidRDefault="00237C67"/>
        </w:tc>
        <w:tc>
          <w:tcPr>
            <w:tcW w:w="1540" w:type="dxa"/>
            <w:vMerge/>
            <w:vAlign w:val="center"/>
          </w:tcPr>
          <w:p w14:paraId="43D6989A" w14:textId="77777777" w:rsidR="00237C67" w:rsidRDefault="00237C67"/>
        </w:tc>
        <w:tc>
          <w:tcPr>
            <w:tcW w:w="1989" w:type="dxa"/>
            <w:vMerge/>
            <w:vAlign w:val="center"/>
          </w:tcPr>
          <w:p w14:paraId="1AA91E72" w14:textId="77777777" w:rsidR="00237C67" w:rsidRDefault="00237C67"/>
        </w:tc>
      </w:tr>
    </w:tbl>
    <w:p w14:paraId="46F98CE8" w14:textId="77777777" w:rsidR="00D16116" w:rsidRDefault="00D16116">
      <w:pPr>
        <w:rPr>
          <w:b/>
          <w:bCs/>
          <w:sz w:val="32"/>
          <w:szCs w:val="32"/>
        </w:rPr>
      </w:pPr>
    </w:p>
    <w:p w14:paraId="51FFA04C" w14:textId="77777777" w:rsidR="00D16116" w:rsidRDefault="00D16116" w:rsidP="00237C67">
      <w:pPr>
        <w:jc w:val="both"/>
        <w:rPr>
          <w:b/>
          <w:bCs/>
          <w:sz w:val="32"/>
          <w:szCs w:val="32"/>
        </w:rPr>
      </w:pPr>
    </w:p>
    <w:p w14:paraId="56B5610B" w14:textId="77777777" w:rsidR="00D16116" w:rsidRDefault="00D16116">
      <w:pPr>
        <w:rPr>
          <w:b/>
          <w:bCs/>
          <w:sz w:val="32"/>
          <w:szCs w:val="32"/>
        </w:rPr>
      </w:pPr>
    </w:p>
    <w:p w14:paraId="0758D03F" w14:textId="77777777" w:rsidR="00D16116" w:rsidRDefault="00BA2DE4">
      <w:r>
        <w:rPr>
          <w:b/>
          <w:bCs/>
          <w:sz w:val="32"/>
          <w:szCs w:val="32"/>
        </w:rPr>
        <w:t>15. Ульяновский район</w:t>
      </w:r>
    </w:p>
    <w:p w14:paraId="7539ADEA" w14:textId="45EC14C1" w:rsidR="00D16116" w:rsidRDefault="00BA2DE4">
      <w:r>
        <w:rPr>
          <w:b/>
          <w:bCs/>
          <w:szCs w:val="28"/>
        </w:rPr>
        <w:lastRenderedPageBreak/>
        <w:t>7 мест</w:t>
      </w:r>
    </w:p>
    <w:p w14:paraId="40D1F094" w14:textId="77777777" w:rsidR="00D16116" w:rsidRDefault="00D16116">
      <w:pPr>
        <w:rPr>
          <w:b/>
          <w:bCs/>
          <w:szCs w:val="28"/>
        </w:rPr>
      </w:pPr>
    </w:p>
    <w:tbl>
      <w:tblPr>
        <w:tblW w:w="4080" w:type="dxa"/>
        <w:tblInd w:w="-301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560"/>
        <w:gridCol w:w="1540"/>
        <w:gridCol w:w="1980"/>
      </w:tblGrid>
      <w:tr w:rsidR="00237C67" w14:paraId="1D1F9B4A" w14:textId="77777777" w:rsidTr="00237C67">
        <w:trPr>
          <w:trHeight w:val="230"/>
        </w:trPr>
        <w:tc>
          <w:tcPr>
            <w:tcW w:w="56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5107404C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№ п/п</w:t>
            </w:r>
          </w:p>
        </w:tc>
        <w:tc>
          <w:tcPr>
            <w:tcW w:w="154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1E3A77FB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Муниципальный район (городской округ)</w:t>
            </w:r>
          </w:p>
        </w:tc>
        <w:tc>
          <w:tcPr>
            <w:tcW w:w="198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44199FE4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Количество организованных мест купания (муниципальное образование, населенный пункт, водный объект)</w:t>
            </w:r>
          </w:p>
        </w:tc>
      </w:tr>
      <w:tr w:rsidR="00237C67" w14:paraId="048A6DB4" w14:textId="77777777" w:rsidTr="00237C67">
        <w:trPr>
          <w:trHeight w:val="322"/>
        </w:trPr>
        <w:tc>
          <w:tcPr>
            <w:tcW w:w="56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6095190F" w14:textId="77777777" w:rsidR="00237C67" w:rsidRDefault="00237C67"/>
        </w:tc>
        <w:tc>
          <w:tcPr>
            <w:tcW w:w="154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52EF309C" w14:textId="77777777" w:rsidR="00237C67" w:rsidRDefault="00237C67"/>
        </w:tc>
        <w:tc>
          <w:tcPr>
            <w:tcW w:w="198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3D28BA8C" w14:textId="77777777" w:rsidR="00237C67" w:rsidRDefault="00237C67"/>
        </w:tc>
      </w:tr>
      <w:tr w:rsidR="00237C67" w14:paraId="1CA1E014" w14:textId="77777777" w:rsidTr="00237C67">
        <w:trPr>
          <w:trHeight w:val="322"/>
        </w:trPr>
        <w:tc>
          <w:tcPr>
            <w:tcW w:w="56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4D9F4BA3" w14:textId="77777777" w:rsidR="00237C67" w:rsidRDefault="00237C67"/>
        </w:tc>
        <w:tc>
          <w:tcPr>
            <w:tcW w:w="154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73257D5C" w14:textId="77777777" w:rsidR="00237C67" w:rsidRDefault="00237C67"/>
        </w:tc>
        <w:tc>
          <w:tcPr>
            <w:tcW w:w="198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004727C4" w14:textId="77777777" w:rsidR="00237C67" w:rsidRDefault="00237C67"/>
        </w:tc>
      </w:tr>
      <w:tr w:rsidR="00237C67" w14:paraId="325AE102" w14:textId="77777777" w:rsidTr="00237C67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91E19A3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1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2CA48CC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2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5579800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3</w:t>
            </w:r>
          </w:p>
        </w:tc>
      </w:tr>
      <w:tr w:rsidR="00237C67" w14:paraId="7FA8A3B2" w14:textId="77777777" w:rsidTr="00237C67">
        <w:trPr>
          <w:trHeight w:val="230"/>
        </w:trPr>
        <w:tc>
          <w:tcPr>
            <w:tcW w:w="56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6376D301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1.</w:t>
            </w:r>
          </w:p>
        </w:tc>
        <w:tc>
          <w:tcPr>
            <w:tcW w:w="154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6089BFED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Ульяновский район</w:t>
            </w:r>
          </w:p>
        </w:tc>
        <w:tc>
          <w:tcPr>
            <w:tcW w:w="198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1F94DCE3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 xml:space="preserve">Ундоровское сельское поселение </w:t>
            </w:r>
          </w:p>
          <w:p w14:paraId="2CEAB89F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с. Комаровка</w:t>
            </w:r>
          </w:p>
          <w:p w14:paraId="43B98287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Женский монастырь архангела Михаила</w:t>
            </w:r>
          </w:p>
          <w:p w14:paraId="3ED15BEB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</w:p>
        </w:tc>
      </w:tr>
      <w:tr w:rsidR="00237C67" w14:paraId="194AE316" w14:textId="77777777" w:rsidTr="00237C67">
        <w:trPr>
          <w:trHeight w:val="322"/>
        </w:trPr>
        <w:tc>
          <w:tcPr>
            <w:tcW w:w="56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039CDCFA" w14:textId="77777777" w:rsidR="00237C67" w:rsidRDefault="00237C67"/>
        </w:tc>
        <w:tc>
          <w:tcPr>
            <w:tcW w:w="154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33D6194B" w14:textId="77777777" w:rsidR="00237C67" w:rsidRDefault="00237C67"/>
        </w:tc>
        <w:tc>
          <w:tcPr>
            <w:tcW w:w="198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37952E1C" w14:textId="77777777" w:rsidR="00237C67" w:rsidRDefault="00237C67"/>
        </w:tc>
      </w:tr>
      <w:tr w:rsidR="00237C67" w14:paraId="65758616" w14:textId="77777777" w:rsidTr="00237C67">
        <w:tc>
          <w:tcPr>
            <w:tcW w:w="56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68F67C4F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2.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530BE12D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Ульяновский район</w:t>
            </w:r>
          </w:p>
        </w:tc>
        <w:tc>
          <w:tcPr>
            <w:tcW w:w="1980" w:type="dxa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09CA6C91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Ундоровское сельское поселение   с. Ундоры(купальня Николая Чудотворца р-н церкви)</w:t>
            </w:r>
          </w:p>
          <w:p w14:paraId="35B3BBC3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</w:p>
          <w:p w14:paraId="4B36ED73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</w:p>
          <w:p w14:paraId="154024CE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</w:p>
        </w:tc>
      </w:tr>
      <w:tr w:rsidR="00237C67" w14:paraId="0AE8050C" w14:textId="77777777" w:rsidTr="00237C67">
        <w:tc>
          <w:tcPr>
            <w:tcW w:w="560" w:type="dxa"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14:paraId="68A5D3FB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3.</w:t>
            </w:r>
          </w:p>
        </w:tc>
        <w:tc>
          <w:tcPr>
            <w:tcW w:w="1540" w:type="dxa"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14:paraId="3CC223CB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Ульяновский район</w:t>
            </w:r>
          </w:p>
        </w:tc>
        <w:tc>
          <w:tcPr>
            <w:tcW w:w="1980" w:type="dxa"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14:paraId="7EE3F3E4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Ундоровское сельское поселение</w:t>
            </w:r>
          </w:p>
          <w:p w14:paraId="0A10672B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 xml:space="preserve">  с.Ундоры(купальня</w:t>
            </w:r>
          </w:p>
          <w:p w14:paraId="3252A17B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"Блаженного старца Антония"</w:t>
            </w:r>
          </w:p>
          <w:p w14:paraId="2709C2C1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р-он ОГАУСРЦ</w:t>
            </w:r>
          </w:p>
          <w:p w14:paraId="3C811C23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им. Чучкалова)</w:t>
            </w:r>
          </w:p>
        </w:tc>
      </w:tr>
      <w:tr w:rsidR="00237C67" w14:paraId="0DF414F7" w14:textId="77777777" w:rsidTr="00237C67">
        <w:tc>
          <w:tcPr>
            <w:tcW w:w="560" w:type="dxa"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14:paraId="02166452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4.</w:t>
            </w:r>
          </w:p>
        </w:tc>
        <w:tc>
          <w:tcPr>
            <w:tcW w:w="1540" w:type="dxa"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14:paraId="301351CA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Ульяновский район</w:t>
            </w:r>
          </w:p>
        </w:tc>
        <w:tc>
          <w:tcPr>
            <w:tcW w:w="1980" w:type="dxa"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14:paraId="70358E78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 xml:space="preserve">Ундоровское сельское поселение </w:t>
            </w:r>
          </w:p>
          <w:p w14:paraId="51A78B80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 xml:space="preserve">с.Ундоры(купальня </w:t>
            </w:r>
          </w:p>
          <w:p w14:paraId="239F9BB9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«Андрея Первозванного»)</w:t>
            </w:r>
          </w:p>
        </w:tc>
      </w:tr>
      <w:tr w:rsidR="00237C67" w14:paraId="330F31E5" w14:textId="77777777" w:rsidTr="00237C67">
        <w:tc>
          <w:tcPr>
            <w:tcW w:w="560" w:type="dxa"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14:paraId="67D50E63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lastRenderedPageBreak/>
              <w:t>5.</w:t>
            </w:r>
          </w:p>
        </w:tc>
        <w:tc>
          <w:tcPr>
            <w:tcW w:w="1540" w:type="dxa"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14:paraId="7395D0D1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Ульяновский район</w:t>
            </w:r>
          </w:p>
        </w:tc>
        <w:tc>
          <w:tcPr>
            <w:tcW w:w="1980" w:type="dxa"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14:paraId="5578CE7F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Ишеевское городское поселение р.п. Ишеевка(купальня</w:t>
            </w:r>
          </w:p>
          <w:p w14:paraId="1696BF9F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«Никольский колодец»)</w:t>
            </w:r>
          </w:p>
        </w:tc>
      </w:tr>
      <w:tr w:rsidR="00237C67" w14:paraId="48BA5ADE" w14:textId="77777777" w:rsidTr="00237C67">
        <w:tc>
          <w:tcPr>
            <w:tcW w:w="560" w:type="dxa"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14:paraId="68F9FA20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6.</w:t>
            </w:r>
          </w:p>
        </w:tc>
        <w:tc>
          <w:tcPr>
            <w:tcW w:w="1540" w:type="dxa"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14:paraId="58FD98F5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Ульяновский район</w:t>
            </w:r>
          </w:p>
        </w:tc>
        <w:tc>
          <w:tcPr>
            <w:tcW w:w="1980" w:type="dxa"/>
            <w:tcBorders>
              <w:left w:val="single" w:sz="6" w:space="0" w:color="000000"/>
              <w:right w:val="single" w:sz="6" w:space="0" w:color="000000"/>
            </w:tcBorders>
            <w:vAlign w:val="center"/>
          </w:tcPr>
          <w:p w14:paraId="13E1C819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Большеключищенское сельское поселение.с. БольшиеКлючищи</w:t>
            </w:r>
          </w:p>
          <w:p w14:paraId="57C6196F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купальня«Пресвятой богородицы»</w:t>
            </w:r>
          </w:p>
        </w:tc>
      </w:tr>
      <w:tr w:rsidR="00237C67" w14:paraId="66F98BFC" w14:textId="77777777" w:rsidTr="00237C67">
        <w:tc>
          <w:tcPr>
            <w:tcW w:w="560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303CD150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7.</w:t>
            </w:r>
          </w:p>
        </w:tc>
        <w:tc>
          <w:tcPr>
            <w:tcW w:w="1540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2836BBA9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Ульяновский район</w:t>
            </w:r>
          </w:p>
        </w:tc>
        <w:tc>
          <w:tcPr>
            <w:tcW w:w="1980" w:type="dxa"/>
            <w:tcBorders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</w:tcPr>
          <w:p w14:paraId="56CA14D1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 xml:space="preserve">Ундоровское сельское поселение </w:t>
            </w:r>
          </w:p>
          <w:p w14:paraId="218D6846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с.Ундоры ( купальня «Живописный источник»</w:t>
            </w:r>
          </w:p>
        </w:tc>
      </w:tr>
    </w:tbl>
    <w:p w14:paraId="0E7C30B2" w14:textId="77777777" w:rsidR="00D16116" w:rsidRDefault="00D16116">
      <w:pPr>
        <w:rPr>
          <w:b/>
          <w:bCs/>
          <w:sz w:val="22"/>
          <w:szCs w:val="22"/>
        </w:rPr>
      </w:pPr>
    </w:p>
    <w:p w14:paraId="58FBFCA2" w14:textId="77777777" w:rsidR="00D16116" w:rsidRDefault="00D16116">
      <w:pPr>
        <w:rPr>
          <w:b/>
          <w:bCs/>
          <w:color w:val="000000"/>
          <w:szCs w:val="28"/>
        </w:rPr>
      </w:pPr>
    </w:p>
    <w:p w14:paraId="5617B3A8" w14:textId="77777777" w:rsidR="00D16116" w:rsidRDefault="00BA2DE4">
      <w:r>
        <w:rPr>
          <w:b/>
          <w:bCs/>
          <w:color w:val="000000"/>
          <w:szCs w:val="28"/>
        </w:rPr>
        <w:t>16. Барышский район</w:t>
      </w:r>
    </w:p>
    <w:p w14:paraId="665427F1" w14:textId="1D62B202" w:rsidR="00D16116" w:rsidRDefault="00BA2DE4">
      <w:pPr>
        <w:rPr>
          <w:color w:val="000000"/>
        </w:rPr>
      </w:pPr>
      <w:r>
        <w:rPr>
          <w:b/>
          <w:bCs/>
          <w:color w:val="000000"/>
          <w:szCs w:val="28"/>
        </w:rPr>
        <w:t>4 места</w:t>
      </w:r>
    </w:p>
    <w:p w14:paraId="458D48AE" w14:textId="77777777" w:rsidR="00D16116" w:rsidRDefault="00D16116">
      <w:pPr>
        <w:rPr>
          <w:b/>
          <w:bCs/>
          <w:szCs w:val="28"/>
        </w:rPr>
      </w:pPr>
    </w:p>
    <w:tbl>
      <w:tblPr>
        <w:tblW w:w="4040" w:type="dxa"/>
        <w:tblInd w:w="-301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560"/>
        <w:gridCol w:w="1540"/>
        <w:gridCol w:w="1940"/>
      </w:tblGrid>
      <w:tr w:rsidR="00237C67" w14:paraId="46CC0509" w14:textId="77777777" w:rsidTr="00237C67">
        <w:trPr>
          <w:trHeight w:val="230"/>
        </w:trPr>
        <w:tc>
          <w:tcPr>
            <w:tcW w:w="5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82A05EA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№ п/п</w:t>
            </w:r>
          </w:p>
        </w:tc>
        <w:tc>
          <w:tcPr>
            <w:tcW w:w="15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F31BF84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Муниципальный район (городской округ)</w:t>
            </w:r>
          </w:p>
        </w:tc>
        <w:tc>
          <w:tcPr>
            <w:tcW w:w="19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28D1F2C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Количество организованных мест купания (муниципальное образование, населенный пункт, водный объект)</w:t>
            </w:r>
          </w:p>
        </w:tc>
      </w:tr>
      <w:tr w:rsidR="00237C67" w14:paraId="17A6020F" w14:textId="77777777" w:rsidTr="00237C67">
        <w:trPr>
          <w:trHeight w:val="322"/>
        </w:trPr>
        <w:tc>
          <w:tcPr>
            <w:tcW w:w="5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BEA0203" w14:textId="77777777" w:rsidR="00237C67" w:rsidRDefault="00237C67"/>
        </w:tc>
        <w:tc>
          <w:tcPr>
            <w:tcW w:w="1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B5BFB76" w14:textId="77777777" w:rsidR="00237C67" w:rsidRDefault="00237C67"/>
        </w:tc>
        <w:tc>
          <w:tcPr>
            <w:tcW w:w="19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2CADDEC" w14:textId="77777777" w:rsidR="00237C67" w:rsidRDefault="00237C67"/>
        </w:tc>
      </w:tr>
      <w:tr w:rsidR="00237C67" w14:paraId="36B9910A" w14:textId="77777777" w:rsidTr="00237C67">
        <w:trPr>
          <w:trHeight w:val="322"/>
        </w:trPr>
        <w:tc>
          <w:tcPr>
            <w:tcW w:w="5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6A9C114" w14:textId="77777777" w:rsidR="00237C67" w:rsidRDefault="00237C67"/>
        </w:tc>
        <w:tc>
          <w:tcPr>
            <w:tcW w:w="1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9610EFB" w14:textId="77777777" w:rsidR="00237C67" w:rsidRDefault="00237C67"/>
        </w:tc>
        <w:tc>
          <w:tcPr>
            <w:tcW w:w="19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B88908C" w14:textId="77777777" w:rsidR="00237C67" w:rsidRDefault="00237C67"/>
        </w:tc>
      </w:tr>
      <w:tr w:rsidR="00237C67" w14:paraId="629AE7C7" w14:textId="77777777" w:rsidTr="00237C67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7FE0281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1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6B2C87C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2</w:t>
            </w:r>
          </w:p>
        </w:tc>
        <w:tc>
          <w:tcPr>
            <w:tcW w:w="19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3C20AAD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3</w:t>
            </w:r>
          </w:p>
        </w:tc>
      </w:tr>
      <w:tr w:rsidR="00237C67" w14:paraId="3F93FDC9" w14:textId="77777777" w:rsidTr="00237C67">
        <w:trPr>
          <w:trHeight w:val="230"/>
        </w:trPr>
        <w:tc>
          <w:tcPr>
            <w:tcW w:w="5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BBA98EE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1.</w:t>
            </w:r>
          </w:p>
        </w:tc>
        <w:tc>
          <w:tcPr>
            <w:tcW w:w="15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7089C1EB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Барышский район</w:t>
            </w:r>
          </w:p>
        </w:tc>
        <w:tc>
          <w:tcPr>
            <w:tcW w:w="19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FE13E18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МО «Жадовское городское поселение»,       п. Самородки, Жадовский</w:t>
            </w:r>
          </w:p>
          <w:p w14:paraId="2F1803F3" w14:textId="77777777" w:rsidR="00237C67" w:rsidRDefault="00237C67">
            <w:pPr>
              <w:snapToGrid w:val="0"/>
              <w:rPr>
                <w:rFonts w:ascii="Liberation Serif" w:eastAsia="Times New Roman" w:hAnsi="Liberation Serif"/>
                <w:color w:val="000000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color w:val="000000"/>
                <w:sz w:val="20"/>
                <w:szCs w:val="20"/>
              </w:rPr>
              <w:t xml:space="preserve">Свято-Богородице-Казанский </w:t>
            </w:r>
            <w:r>
              <w:rPr>
                <w:rFonts w:ascii="Liberation Serif" w:eastAsia="Times New Roman" w:hAnsi="Liberation Serif"/>
                <w:color w:val="000000"/>
                <w:sz w:val="20"/>
                <w:szCs w:val="20"/>
              </w:rPr>
              <w:lastRenderedPageBreak/>
              <w:t>Жадовский мужской монастырь</w:t>
            </w:r>
          </w:p>
          <w:p w14:paraId="475C440A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(специально оборудованная купель)</w:t>
            </w:r>
          </w:p>
        </w:tc>
      </w:tr>
      <w:tr w:rsidR="00237C67" w14:paraId="579FA677" w14:textId="77777777" w:rsidTr="00237C67">
        <w:trPr>
          <w:trHeight w:val="322"/>
        </w:trPr>
        <w:tc>
          <w:tcPr>
            <w:tcW w:w="5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B7BEA54" w14:textId="77777777" w:rsidR="00237C67" w:rsidRDefault="00237C67"/>
        </w:tc>
        <w:tc>
          <w:tcPr>
            <w:tcW w:w="1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4BD957FB" w14:textId="77777777" w:rsidR="00237C67" w:rsidRDefault="00237C67"/>
        </w:tc>
        <w:tc>
          <w:tcPr>
            <w:tcW w:w="19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C110C40" w14:textId="77777777" w:rsidR="00237C67" w:rsidRDefault="00237C67"/>
        </w:tc>
      </w:tr>
      <w:tr w:rsidR="00237C67" w14:paraId="36381518" w14:textId="77777777" w:rsidTr="00237C67">
        <w:trPr>
          <w:trHeight w:val="230"/>
        </w:trPr>
        <w:tc>
          <w:tcPr>
            <w:tcW w:w="5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2C206AA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lastRenderedPageBreak/>
              <w:t>2.</w:t>
            </w:r>
          </w:p>
        </w:tc>
        <w:tc>
          <w:tcPr>
            <w:tcW w:w="15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8865CA9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Барышский район</w:t>
            </w:r>
          </w:p>
        </w:tc>
        <w:tc>
          <w:tcPr>
            <w:tcW w:w="19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59D7C03" w14:textId="77777777" w:rsidR="00237C67" w:rsidRDefault="00237C67">
            <w:pPr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МО «Измайловское городское поселение»,                р.п. Измайлово,</w:t>
            </w:r>
          </w:p>
          <w:p w14:paraId="25AB56E8" w14:textId="77777777" w:rsidR="00237C67" w:rsidRDefault="00237C67">
            <w:pPr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 xml:space="preserve"> ул. Карла Маркса,</w:t>
            </w:r>
          </w:p>
          <w:p w14:paraId="3931D7A0" w14:textId="77777777" w:rsidR="00237C67" w:rsidRDefault="00237C67">
            <w:pPr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у родника (специально оборудованная купель)</w:t>
            </w:r>
          </w:p>
        </w:tc>
      </w:tr>
      <w:tr w:rsidR="00237C67" w14:paraId="72FA260C" w14:textId="77777777" w:rsidTr="00237C67">
        <w:trPr>
          <w:trHeight w:val="322"/>
        </w:trPr>
        <w:tc>
          <w:tcPr>
            <w:tcW w:w="5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08DFB22" w14:textId="77777777" w:rsidR="00237C67" w:rsidRDefault="00237C67"/>
        </w:tc>
        <w:tc>
          <w:tcPr>
            <w:tcW w:w="1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E810C9" w14:textId="77777777" w:rsidR="00237C67" w:rsidRDefault="00237C67"/>
        </w:tc>
        <w:tc>
          <w:tcPr>
            <w:tcW w:w="19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ED8A2CC" w14:textId="77777777" w:rsidR="00237C67" w:rsidRDefault="00237C67"/>
        </w:tc>
      </w:tr>
      <w:tr w:rsidR="00237C67" w14:paraId="1A3CF994" w14:textId="77777777" w:rsidTr="00237C67">
        <w:tc>
          <w:tcPr>
            <w:tcW w:w="56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1928A28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3.</w:t>
            </w:r>
          </w:p>
        </w:tc>
        <w:tc>
          <w:tcPr>
            <w:tcW w:w="154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DCAD44E" w14:textId="77777777" w:rsidR="00237C67" w:rsidRDefault="00237C67">
            <w:pPr>
              <w:rPr>
                <w:rFonts w:ascii="Liberation Serif" w:eastAsia="Times New Roman" w:hAnsi="Liberation Serif" w:cs="Times New Roman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>Барышский район</w:t>
            </w:r>
          </w:p>
        </w:tc>
        <w:tc>
          <w:tcPr>
            <w:tcW w:w="194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93FA1E3" w14:textId="77777777" w:rsidR="00237C67" w:rsidRDefault="00237C67">
            <w:pPr>
              <w:rPr>
                <w:rFonts w:ascii="Liberation Serif" w:eastAsia="Times New Roman" w:hAnsi="Liberation Serif" w:cs="Times New Roman"/>
                <w:color w:val="000000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color w:val="000000"/>
                <w:sz w:val="20"/>
                <w:szCs w:val="20"/>
              </w:rPr>
              <w:t>МО «Измайловское городское поселение»,</w:t>
            </w:r>
          </w:p>
          <w:p w14:paraId="39322F8C" w14:textId="77777777" w:rsidR="00237C67" w:rsidRDefault="00237C67">
            <w:pPr>
              <w:rPr>
                <w:rFonts w:ascii="Liberation Serif" w:eastAsia="Calibri" w:hAnsi="Liberation Serif" w:cs="Times New Roman"/>
                <w:color w:val="000000"/>
                <w:sz w:val="20"/>
                <w:szCs w:val="20"/>
              </w:rPr>
            </w:pPr>
            <w:r>
              <w:rPr>
                <w:rFonts w:ascii="Liberation Serif" w:eastAsia="Calibri" w:hAnsi="Liberation Serif" w:cs="Times New Roman"/>
                <w:color w:val="000000"/>
                <w:sz w:val="20"/>
                <w:szCs w:val="20"/>
              </w:rPr>
              <w:t>с. Новая Ханинеевка,</w:t>
            </w:r>
          </w:p>
          <w:p w14:paraId="5556DC88" w14:textId="77777777" w:rsidR="00237C67" w:rsidRDefault="00237C67">
            <w:pPr>
              <w:rPr>
                <w:rFonts w:ascii="Liberation Serif" w:eastAsia="Calibri" w:hAnsi="Liberation Serif" w:cs="Times New Roman"/>
                <w:color w:val="000000"/>
                <w:sz w:val="20"/>
                <w:szCs w:val="20"/>
              </w:rPr>
            </w:pPr>
            <w:r>
              <w:rPr>
                <w:rFonts w:ascii="Liberation Serif" w:eastAsia="Calibri" w:hAnsi="Liberation Serif" w:cs="Times New Roman"/>
                <w:color w:val="000000"/>
                <w:sz w:val="20"/>
                <w:szCs w:val="20"/>
              </w:rPr>
              <w:t>ул. Центральная, Архиерейское подворье Храма Николая Угодника (специально оборудованная купель)</w:t>
            </w:r>
          </w:p>
        </w:tc>
      </w:tr>
      <w:tr w:rsidR="00237C67" w14:paraId="57BF09C7" w14:textId="77777777" w:rsidTr="00237C67">
        <w:tc>
          <w:tcPr>
            <w:tcW w:w="56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03F75B6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4.</w:t>
            </w:r>
          </w:p>
        </w:tc>
        <w:tc>
          <w:tcPr>
            <w:tcW w:w="154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0D93A3E2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Барышский район</w:t>
            </w:r>
          </w:p>
        </w:tc>
        <w:tc>
          <w:tcPr>
            <w:tcW w:w="194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402C3A1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 w:cs="Times New Roman"/>
                <w:sz w:val="20"/>
                <w:szCs w:val="20"/>
              </w:rPr>
              <w:t xml:space="preserve">МО «Ленинское городское поселение»,       </w:t>
            </w:r>
            <w:r>
              <w:rPr>
                <w:rFonts w:ascii="Liberation Serif" w:hAnsi="Liberation Serif"/>
                <w:sz w:val="20"/>
                <w:szCs w:val="20"/>
              </w:rPr>
              <w:t>с. Красная Поляна, ул. Центральная,</w:t>
            </w:r>
          </w:p>
          <w:p w14:paraId="2917EFFA" w14:textId="77777777" w:rsidR="00237C67" w:rsidRDefault="00237C67">
            <w:pPr>
              <w:rPr>
                <w:rFonts w:ascii="Liberation Serif" w:hAnsi="Liberation Serif"/>
                <w:sz w:val="20"/>
                <w:szCs w:val="20"/>
              </w:rPr>
            </w:pPr>
            <w:r>
              <w:rPr>
                <w:rFonts w:ascii="Liberation Serif" w:hAnsi="Liberation Serif"/>
                <w:sz w:val="20"/>
                <w:szCs w:val="20"/>
              </w:rPr>
              <w:t>(в районе церкви Святого Леонтия (специально оборудованная купель)</w:t>
            </w:r>
          </w:p>
        </w:tc>
      </w:tr>
    </w:tbl>
    <w:p w14:paraId="0441887D" w14:textId="77777777" w:rsidR="00D16116" w:rsidRDefault="00D16116">
      <w:pPr>
        <w:rPr>
          <w:b/>
          <w:bCs/>
          <w:color w:val="C9211E"/>
        </w:rPr>
      </w:pPr>
    </w:p>
    <w:p w14:paraId="611DE546" w14:textId="77777777" w:rsidR="00D16116" w:rsidRDefault="00BA2DE4">
      <w:r>
        <w:rPr>
          <w:b/>
          <w:bCs/>
        </w:rPr>
        <w:t>17. Новоспасский район</w:t>
      </w:r>
    </w:p>
    <w:p w14:paraId="52F186CD" w14:textId="2241715B" w:rsidR="00D16116" w:rsidRDefault="00BA2DE4">
      <w:r>
        <w:rPr>
          <w:b/>
          <w:bCs/>
        </w:rPr>
        <w:lastRenderedPageBreak/>
        <w:t>2  места</w:t>
      </w:r>
    </w:p>
    <w:p w14:paraId="16CD554B" w14:textId="77777777" w:rsidR="00D16116" w:rsidRDefault="00D16116">
      <w:pPr>
        <w:rPr>
          <w:b/>
          <w:bCs/>
        </w:rPr>
      </w:pPr>
    </w:p>
    <w:tbl>
      <w:tblPr>
        <w:tblW w:w="4040" w:type="dxa"/>
        <w:tblInd w:w="-301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560"/>
        <w:gridCol w:w="1540"/>
        <w:gridCol w:w="1940"/>
      </w:tblGrid>
      <w:tr w:rsidR="00237C67" w14:paraId="7E1436F6" w14:textId="77777777" w:rsidTr="00237C67">
        <w:trPr>
          <w:trHeight w:val="253"/>
        </w:trPr>
        <w:tc>
          <w:tcPr>
            <w:tcW w:w="56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E4DEA86" w14:textId="77777777" w:rsidR="00237C67" w:rsidRDefault="00237C67">
            <w:pPr>
              <w:rPr>
                <w:rFonts w:ascii="Liberation Serif" w:eastAsia="Times New Roman" w:hAnsi="Liberation Serif"/>
                <w:sz w:val="22"/>
                <w:szCs w:val="22"/>
              </w:rPr>
            </w:pPr>
            <w:r>
              <w:rPr>
                <w:rFonts w:ascii="Liberation Serif" w:eastAsia="Times New Roman" w:hAnsi="Liberation Serif"/>
                <w:sz w:val="22"/>
                <w:szCs w:val="22"/>
              </w:rPr>
              <w:t>№ п/п</w:t>
            </w:r>
          </w:p>
        </w:tc>
        <w:tc>
          <w:tcPr>
            <w:tcW w:w="15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E2AED12" w14:textId="77777777" w:rsidR="00237C67" w:rsidRDefault="00237C67">
            <w:pPr>
              <w:rPr>
                <w:rFonts w:ascii="Liberation Serif" w:eastAsia="Times New Roman" w:hAnsi="Liberation Serif"/>
                <w:sz w:val="22"/>
                <w:szCs w:val="22"/>
              </w:rPr>
            </w:pPr>
            <w:r>
              <w:rPr>
                <w:rFonts w:ascii="Liberation Serif" w:eastAsia="Times New Roman" w:hAnsi="Liberation Serif"/>
                <w:sz w:val="22"/>
                <w:szCs w:val="22"/>
              </w:rPr>
              <w:t>Муниципальный район (городской округ)</w:t>
            </w:r>
          </w:p>
        </w:tc>
        <w:tc>
          <w:tcPr>
            <w:tcW w:w="1940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FD5B5EF" w14:textId="77777777" w:rsidR="00237C67" w:rsidRDefault="00237C67">
            <w:pPr>
              <w:rPr>
                <w:rFonts w:ascii="Liberation Serif" w:eastAsia="Times New Roman" w:hAnsi="Liberation Serif"/>
                <w:sz w:val="22"/>
                <w:szCs w:val="22"/>
              </w:rPr>
            </w:pPr>
            <w:r>
              <w:rPr>
                <w:rFonts w:ascii="Liberation Serif" w:eastAsia="Times New Roman" w:hAnsi="Liberation Serif"/>
                <w:sz w:val="22"/>
                <w:szCs w:val="22"/>
              </w:rPr>
              <w:t>Количество организованных мест купания (муниципальное образование, населенный пункт, водный объект)</w:t>
            </w:r>
          </w:p>
        </w:tc>
      </w:tr>
      <w:tr w:rsidR="00237C67" w14:paraId="35792AC0" w14:textId="77777777" w:rsidTr="00237C67">
        <w:trPr>
          <w:trHeight w:val="322"/>
        </w:trPr>
        <w:tc>
          <w:tcPr>
            <w:tcW w:w="5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88D6577" w14:textId="77777777" w:rsidR="00237C67" w:rsidRDefault="00237C67"/>
        </w:tc>
        <w:tc>
          <w:tcPr>
            <w:tcW w:w="1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37A67DD" w14:textId="77777777" w:rsidR="00237C67" w:rsidRDefault="00237C67"/>
        </w:tc>
        <w:tc>
          <w:tcPr>
            <w:tcW w:w="19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9EF56C2" w14:textId="77777777" w:rsidR="00237C67" w:rsidRDefault="00237C67"/>
        </w:tc>
      </w:tr>
      <w:tr w:rsidR="00237C67" w14:paraId="7180DFB6" w14:textId="77777777" w:rsidTr="00237C67">
        <w:trPr>
          <w:trHeight w:val="322"/>
        </w:trPr>
        <w:tc>
          <w:tcPr>
            <w:tcW w:w="56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0469E99C" w14:textId="77777777" w:rsidR="00237C67" w:rsidRDefault="00237C67"/>
        </w:tc>
        <w:tc>
          <w:tcPr>
            <w:tcW w:w="15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6E33C1B0" w14:textId="77777777" w:rsidR="00237C67" w:rsidRDefault="00237C67"/>
        </w:tc>
        <w:tc>
          <w:tcPr>
            <w:tcW w:w="1940" w:type="dxa"/>
            <w:vMerge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29A69BC" w14:textId="77777777" w:rsidR="00237C67" w:rsidRDefault="00237C67"/>
        </w:tc>
      </w:tr>
      <w:tr w:rsidR="00237C67" w14:paraId="3794B431" w14:textId="77777777" w:rsidTr="00237C67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81346D8" w14:textId="77777777" w:rsidR="00237C67" w:rsidRDefault="00237C67">
            <w:pPr>
              <w:rPr>
                <w:rFonts w:ascii="Liberation Serif" w:eastAsia="Times New Roman" w:hAnsi="Liberation Serif"/>
                <w:sz w:val="22"/>
                <w:szCs w:val="22"/>
              </w:rPr>
            </w:pPr>
            <w:r>
              <w:rPr>
                <w:rFonts w:ascii="Liberation Serif" w:eastAsia="Times New Roman" w:hAnsi="Liberation Serif"/>
                <w:sz w:val="22"/>
                <w:szCs w:val="22"/>
              </w:rPr>
              <w:t>1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1691C4E2" w14:textId="77777777" w:rsidR="00237C67" w:rsidRDefault="00237C67">
            <w:pPr>
              <w:rPr>
                <w:rFonts w:ascii="Liberation Serif" w:eastAsia="Times New Roman" w:hAnsi="Liberation Serif"/>
                <w:sz w:val="22"/>
                <w:szCs w:val="22"/>
              </w:rPr>
            </w:pPr>
            <w:r>
              <w:rPr>
                <w:rFonts w:ascii="Liberation Serif" w:eastAsia="Times New Roman" w:hAnsi="Liberation Serif"/>
                <w:sz w:val="22"/>
                <w:szCs w:val="22"/>
              </w:rPr>
              <w:t>2</w:t>
            </w:r>
          </w:p>
        </w:tc>
        <w:tc>
          <w:tcPr>
            <w:tcW w:w="19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13AC1AE" w14:textId="77777777" w:rsidR="00237C67" w:rsidRDefault="00237C67">
            <w:pPr>
              <w:rPr>
                <w:rFonts w:ascii="Liberation Serif" w:eastAsia="Times New Roman" w:hAnsi="Liberation Serif"/>
                <w:sz w:val="22"/>
                <w:szCs w:val="22"/>
              </w:rPr>
            </w:pPr>
            <w:r>
              <w:rPr>
                <w:rFonts w:ascii="Liberation Serif" w:eastAsia="Times New Roman" w:hAnsi="Liberation Serif"/>
                <w:sz w:val="22"/>
                <w:szCs w:val="22"/>
              </w:rPr>
              <w:t>3</w:t>
            </w:r>
          </w:p>
        </w:tc>
      </w:tr>
      <w:tr w:rsidR="00237C67" w14:paraId="290CBBAC" w14:textId="77777777" w:rsidTr="00237C67">
        <w:tc>
          <w:tcPr>
            <w:tcW w:w="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ED19437" w14:textId="77777777" w:rsidR="00237C67" w:rsidRDefault="00237C67">
            <w:r>
              <w:rPr>
                <w:rFonts w:ascii="Liberation Serif" w:hAnsi="Liberation Serif"/>
                <w:sz w:val="22"/>
                <w:szCs w:val="22"/>
              </w:rPr>
              <w:t>1.</w:t>
            </w:r>
          </w:p>
        </w:tc>
        <w:tc>
          <w:tcPr>
            <w:tcW w:w="15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92FE8B5" w14:textId="77777777" w:rsidR="00237C67" w:rsidRDefault="00237C67">
            <w:pPr>
              <w:rPr>
                <w:rFonts w:ascii="Liberation Serif" w:eastAsia="Times New Roman" w:hAnsi="Liberation Serif"/>
                <w:sz w:val="22"/>
                <w:szCs w:val="22"/>
              </w:rPr>
            </w:pPr>
            <w:r>
              <w:rPr>
                <w:rFonts w:ascii="Liberation Serif" w:eastAsia="Times New Roman" w:hAnsi="Liberation Serif"/>
                <w:sz w:val="22"/>
                <w:szCs w:val="22"/>
              </w:rPr>
              <w:t>Новоспасский район</w:t>
            </w:r>
          </w:p>
        </w:tc>
        <w:tc>
          <w:tcPr>
            <w:tcW w:w="194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2DFF42B8" w14:textId="77777777" w:rsidR="00237C67" w:rsidRDefault="00237C67">
            <w:pPr>
              <w:rPr>
                <w:rFonts w:ascii="Liberation Serif" w:hAnsi="Liberation Serif"/>
                <w:sz w:val="22"/>
                <w:szCs w:val="22"/>
              </w:rPr>
            </w:pPr>
            <w:r>
              <w:rPr>
                <w:rFonts w:ascii="Liberation Serif" w:hAnsi="Liberation Serif"/>
                <w:sz w:val="22"/>
                <w:szCs w:val="22"/>
              </w:rPr>
              <w:t>Троицко Сунгурское сельское поселение</w:t>
            </w:r>
          </w:p>
          <w:p w14:paraId="34AF53F4" w14:textId="77777777" w:rsidR="00237C67" w:rsidRDefault="00237C67">
            <w:pPr>
              <w:rPr>
                <w:rFonts w:ascii="Liberation Serif" w:hAnsi="Liberation Serif"/>
                <w:sz w:val="22"/>
                <w:szCs w:val="22"/>
              </w:rPr>
            </w:pPr>
            <w:r>
              <w:rPr>
                <w:rFonts w:ascii="Liberation Serif" w:hAnsi="Liberation Serif"/>
                <w:sz w:val="22"/>
                <w:szCs w:val="22"/>
              </w:rPr>
              <w:t>ул.Базарная д.59</w:t>
            </w:r>
          </w:p>
        </w:tc>
      </w:tr>
      <w:tr w:rsidR="00237C67" w14:paraId="0FD35833" w14:textId="77777777" w:rsidTr="00237C67">
        <w:tc>
          <w:tcPr>
            <w:tcW w:w="56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68887B9D" w14:textId="77777777" w:rsidR="00237C67" w:rsidRDefault="00237C67">
            <w:pPr>
              <w:rPr>
                <w:rFonts w:ascii="Liberation Serif" w:hAnsi="Liberation Serif"/>
                <w:sz w:val="22"/>
                <w:szCs w:val="22"/>
              </w:rPr>
            </w:pPr>
            <w:r>
              <w:rPr>
                <w:rFonts w:ascii="Liberation Serif" w:hAnsi="Liberation Serif"/>
                <w:sz w:val="22"/>
                <w:szCs w:val="22"/>
              </w:rPr>
              <w:t>2</w:t>
            </w:r>
          </w:p>
        </w:tc>
        <w:tc>
          <w:tcPr>
            <w:tcW w:w="154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56FB36D6" w14:textId="77777777" w:rsidR="00237C67" w:rsidRDefault="00237C67">
            <w:pPr>
              <w:rPr>
                <w:rFonts w:ascii="Liberation Serif" w:eastAsia="Times New Roman" w:hAnsi="Liberation Serif"/>
                <w:sz w:val="22"/>
                <w:szCs w:val="22"/>
              </w:rPr>
            </w:pPr>
            <w:r>
              <w:rPr>
                <w:rFonts w:ascii="Liberation Serif" w:eastAsia="Times New Roman" w:hAnsi="Liberation Serif"/>
                <w:sz w:val="22"/>
                <w:szCs w:val="22"/>
              </w:rPr>
              <w:t>Новоспасский  район</w:t>
            </w:r>
          </w:p>
          <w:p w14:paraId="7E7392CB" w14:textId="77777777" w:rsidR="00237C67" w:rsidRDefault="00237C67">
            <w:pPr>
              <w:rPr>
                <w:rFonts w:ascii="Liberation Serif" w:eastAsia="Times New Roman" w:hAnsi="Liberation Serif"/>
                <w:sz w:val="22"/>
                <w:szCs w:val="22"/>
              </w:rPr>
            </w:pPr>
            <w:r>
              <w:rPr>
                <w:rFonts w:ascii="Liberation Serif" w:eastAsia="Times New Roman" w:hAnsi="Liberation Serif"/>
                <w:sz w:val="22"/>
                <w:szCs w:val="22"/>
              </w:rPr>
              <w:t>Новоспасское  городское поселение</w:t>
            </w:r>
          </w:p>
        </w:tc>
        <w:tc>
          <w:tcPr>
            <w:tcW w:w="1940" w:type="dxa"/>
            <w:tcBorders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14:paraId="32D37AE5" w14:textId="77777777" w:rsidR="00237C67" w:rsidRDefault="00237C67">
            <w:pPr>
              <w:rPr>
                <w:rFonts w:ascii="Liberation Serif" w:eastAsia="Times New Roman" w:hAnsi="Liberation Serif"/>
                <w:sz w:val="22"/>
                <w:szCs w:val="22"/>
              </w:rPr>
            </w:pPr>
            <w:r>
              <w:rPr>
                <w:rFonts w:ascii="Liberation Serif" w:eastAsia="Times New Roman" w:hAnsi="Liberation Serif"/>
                <w:sz w:val="22"/>
                <w:szCs w:val="22"/>
              </w:rPr>
              <w:t>р. п. Новоспасское купель в сквере «Соловьиная роща» р.п.Новоспасское, ул.Школьная</w:t>
            </w:r>
          </w:p>
        </w:tc>
      </w:tr>
    </w:tbl>
    <w:p w14:paraId="39EB6848" w14:textId="77777777" w:rsidR="00D16116" w:rsidRDefault="00D16116"/>
    <w:p w14:paraId="170C5E23" w14:textId="77777777" w:rsidR="00D16116" w:rsidRDefault="00BA2DE4">
      <w:r>
        <w:rPr>
          <w:b/>
          <w:bCs/>
          <w:color w:val="000000"/>
        </w:rPr>
        <w:t>18. Чердаклинский район</w:t>
      </w:r>
    </w:p>
    <w:p w14:paraId="50841F3C" w14:textId="11EE6F91" w:rsidR="00D16116" w:rsidRDefault="00BA2DE4">
      <w:r>
        <w:rPr>
          <w:b/>
          <w:bCs/>
          <w:color w:val="000000"/>
        </w:rPr>
        <w:t>1 место</w:t>
      </w:r>
    </w:p>
    <w:tbl>
      <w:tblPr>
        <w:tblW w:w="3565" w:type="dxa"/>
        <w:tblInd w:w="-341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620"/>
        <w:gridCol w:w="1480"/>
        <w:gridCol w:w="1465"/>
      </w:tblGrid>
      <w:tr w:rsidR="00237C67" w14:paraId="2526F830" w14:textId="77777777" w:rsidTr="00237C67">
        <w:trPr>
          <w:trHeight w:val="230"/>
        </w:trPr>
        <w:tc>
          <w:tcPr>
            <w:tcW w:w="62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77AF1550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№ п/п</w:t>
            </w:r>
          </w:p>
        </w:tc>
        <w:tc>
          <w:tcPr>
            <w:tcW w:w="148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12D19A12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Муниципальный район (городской округ)</w:t>
            </w:r>
          </w:p>
        </w:tc>
        <w:tc>
          <w:tcPr>
            <w:tcW w:w="1465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0E106FB2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Количество организованных мест купания (муниципальное образование, населенный пункт, водный объект)</w:t>
            </w:r>
          </w:p>
        </w:tc>
      </w:tr>
      <w:tr w:rsidR="00237C67" w14:paraId="46933A9F" w14:textId="77777777" w:rsidTr="00237C67">
        <w:trPr>
          <w:trHeight w:val="322"/>
        </w:trPr>
        <w:tc>
          <w:tcPr>
            <w:tcW w:w="62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630C10B1" w14:textId="77777777" w:rsidR="00237C67" w:rsidRDefault="00237C67"/>
        </w:tc>
        <w:tc>
          <w:tcPr>
            <w:tcW w:w="148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60E94C89" w14:textId="77777777" w:rsidR="00237C67" w:rsidRDefault="00237C67"/>
        </w:tc>
        <w:tc>
          <w:tcPr>
            <w:tcW w:w="1465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712A15BC" w14:textId="77777777" w:rsidR="00237C67" w:rsidRDefault="00237C67"/>
        </w:tc>
      </w:tr>
      <w:tr w:rsidR="00237C67" w14:paraId="79876FF0" w14:textId="77777777" w:rsidTr="00237C67">
        <w:trPr>
          <w:trHeight w:val="322"/>
        </w:trPr>
        <w:tc>
          <w:tcPr>
            <w:tcW w:w="62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193CB02B" w14:textId="77777777" w:rsidR="00237C67" w:rsidRDefault="00237C67"/>
        </w:tc>
        <w:tc>
          <w:tcPr>
            <w:tcW w:w="148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483F2342" w14:textId="77777777" w:rsidR="00237C67" w:rsidRDefault="00237C67"/>
        </w:tc>
        <w:tc>
          <w:tcPr>
            <w:tcW w:w="1465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39387950" w14:textId="77777777" w:rsidR="00237C67" w:rsidRDefault="00237C67"/>
        </w:tc>
      </w:tr>
      <w:tr w:rsidR="00237C67" w14:paraId="6001B1E8" w14:textId="77777777" w:rsidTr="00237C67">
        <w:tc>
          <w:tcPr>
            <w:tcW w:w="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5BDE436C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1</w:t>
            </w:r>
          </w:p>
        </w:tc>
        <w:tc>
          <w:tcPr>
            <w:tcW w:w="148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8CD5C2D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2</w:t>
            </w:r>
          </w:p>
        </w:tc>
        <w:tc>
          <w:tcPr>
            <w:tcW w:w="146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7956114C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3</w:t>
            </w:r>
          </w:p>
        </w:tc>
      </w:tr>
      <w:tr w:rsidR="00237C67" w14:paraId="3DAAE8F1" w14:textId="77777777" w:rsidTr="00237C67"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3C12FBFB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1</w:t>
            </w:r>
          </w:p>
        </w:tc>
        <w:tc>
          <w:tcPr>
            <w:tcW w:w="148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3F5998D6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Чердаклинский район</w:t>
            </w:r>
          </w:p>
        </w:tc>
        <w:tc>
          <w:tcPr>
            <w:tcW w:w="1465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B491C9C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с.Архангельское</w:t>
            </w:r>
          </w:p>
          <w:p w14:paraId="6EDB88D3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 xml:space="preserve">территория </w:t>
            </w:r>
            <w:r>
              <w:rPr>
                <w:rFonts w:ascii="Liberation Serif" w:eastAsia="Times New Roman" w:hAnsi="Liberation Serif"/>
                <w:sz w:val="20"/>
                <w:szCs w:val="20"/>
              </w:rPr>
              <w:lastRenderedPageBreak/>
              <w:t>Парк-отеля</w:t>
            </w:r>
          </w:p>
          <w:p w14:paraId="771D061A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«Архангельская слобода»,</w:t>
            </w:r>
          </w:p>
          <w:p w14:paraId="2F80129A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купель</w:t>
            </w:r>
          </w:p>
        </w:tc>
      </w:tr>
    </w:tbl>
    <w:p w14:paraId="60B72EE7" w14:textId="77777777" w:rsidR="00D16116" w:rsidRDefault="00D16116">
      <w:pPr>
        <w:rPr>
          <w:b/>
          <w:bCs/>
          <w:color w:val="000000"/>
        </w:rPr>
      </w:pPr>
    </w:p>
    <w:p w14:paraId="6E8F4D73" w14:textId="77777777" w:rsidR="00D16116" w:rsidRDefault="00BA2DE4">
      <w:r>
        <w:rPr>
          <w:b/>
          <w:bCs/>
          <w:color w:val="000000"/>
        </w:rPr>
        <w:t>19. Карсунский район</w:t>
      </w:r>
    </w:p>
    <w:p w14:paraId="0A9B2672" w14:textId="42172DFD" w:rsidR="00D16116" w:rsidRDefault="00BA2DE4">
      <w:r>
        <w:rPr>
          <w:b/>
          <w:bCs/>
          <w:color w:val="000000"/>
        </w:rPr>
        <w:t>8 мест</w:t>
      </w:r>
    </w:p>
    <w:p w14:paraId="7D1EAC04" w14:textId="77777777" w:rsidR="00D16116" w:rsidRDefault="00D16116">
      <w:pPr>
        <w:rPr>
          <w:b/>
          <w:bCs/>
          <w:color w:val="000000"/>
        </w:rPr>
      </w:pPr>
    </w:p>
    <w:tbl>
      <w:tblPr>
        <w:tblW w:w="4024" w:type="dxa"/>
        <w:tblInd w:w="-341" w:type="dxa"/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4A0" w:firstRow="1" w:lastRow="0" w:firstColumn="1" w:lastColumn="0" w:noHBand="0" w:noVBand="1"/>
      </w:tblPr>
      <w:tblGrid>
        <w:gridCol w:w="620"/>
        <w:gridCol w:w="1560"/>
        <w:gridCol w:w="1844"/>
      </w:tblGrid>
      <w:tr w:rsidR="00237C67" w14:paraId="4B4E198C" w14:textId="77777777" w:rsidTr="00237C67">
        <w:trPr>
          <w:trHeight w:val="230"/>
        </w:trPr>
        <w:tc>
          <w:tcPr>
            <w:tcW w:w="62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1CBA1608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№ п/п</w:t>
            </w:r>
          </w:p>
        </w:tc>
        <w:tc>
          <w:tcPr>
            <w:tcW w:w="1560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29EBFF0F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Муниципальный район (городской округ)</w:t>
            </w:r>
          </w:p>
        </w:tc>
        <w:tc>
          <w:tcPr>
            <w:tcW w:w="1844" w:type="dxa"/>
            <w:vMerge w:val="restart"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5DA4A73B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Количество организованных мест купания (муниципальное образование, населенный пункт, водный объект)</w:t>
            </w:r>
          </w:p>
        </w:tc>
      </w:tr>
      <w:tr w:rsidR="00237C67" w14:paraId="73F94EF0" w14:textId="77777777" w:rsidTr="00237C67">
        <w:trPr>
          <w:trHeight w:val="322"/>
        </w:trPr>
        <w:tc>
          <w:tcPr>
            <w:tcW w:w="62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0E36DCF7" w14:textId="77777777" w:rsidR="00237C67" w:rsidRDefault="00237C67"/>
        </w:tc>
        <w:tc>
          <w:tcPr>
            <w:tcW w:w="156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69C79FAF" w14:textId="77777777" w:rsidR="00237C67" w:rsidRDefault="00237C67"/>
        </w:tc>
        <w:tc>
          <w:tcPr>
            <w:tcW w:w="1844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2A45E001" w14:textId="77777777" w:rsidR="00237C67" w:rsidRDefault="00237C67"/>
        </w:tc>
      </w:tr>
      <w:tr w:rsidR="00237C67" w14:paraId="619FEE6F" w14:textId="77777777" w:rsidTr="00237C67">
        <w:trPr>
          <w:trHeight w:val="322"/>
        </w:trPr>
        <w:tc>
          <w:tcPr>
            <w:tcW w:w="62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3E564C6B" w14:textId="77777777" w:rsidR="00237C67" w:rsidRDefault="00237C67"/>
        </w:tc>
        <w:tc>
          <w:tcPr>
            <w:tcW w:w="1560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0FBE68D6" w14:textId="77777777" w:rsidR="00237C67" w:rsidRDefault="00237C67"/>
        </w:tc>
        <w:tc>
          <w:tcPr>
            <w:tcW w:w="1844" w:type="dxa"/>
            <w:vMerge/>
            <w:tcBorders>
              <w:top w:val="single" w:sz="6" w:space="0" w:color="000000"/>
              <w:left w:val="single" w:sz="6" w:space="0" w:color="000000"/>
              <w:right w:val="single" w:sz="6" w:space="0" w:color="000000"/>
            </w:tcBorders>
            <w:vAlign w:val="center"/>
          </w:tcPr>
          <w:p w14:paraId="16C8838E" w14:textId="77777777" w:rsidR="00237C67" w:rsidRDefault="00237C67"/>
        </w:tc>
      </w:tr>
      <w:tr w:rsidR="00237C67" w14:paraId="641D8A07" w14:textId="77777777" w:rsidTr="00237C67">
        <w:tc>
          <w:tcPr>
            <w:tcW w:w="62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4F8B0F03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1</w:t>
            </w:r>
          </w:p>
        </w:tc>
        <w:tc>
          <w:tcPr>
            <w:tcW w:w="1560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24CBB524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2</w:t>
            </w:r>
          </w:p>
        </w:tc>
        <w:tc>
          <w:tcPr>
            <w:tcW w:w="184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</w:tcPr>
          <w:p w14:paraId="35F0F1C2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3</w:t>
            </w:r>
          </w:p>
        </w:tc>
      </w:tr>
      <w:tr w:rsidR="00237C67" w14:paraId="6D96A934" w14:textId="77777777" w:rsidTr="00237C67">
        <w:tc>
          <w:tcPr>
            <w:tcW w:w="6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5C45200F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1.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62EBC068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Карсунский район</w:t>
            </w:r>
          </w:p>
        </w:tc>
        <w:tc>
          <w:tcPr>
            <w:tcW w:w="1844" w:type="dxa"/>
            <w:tcBorders>
              <w:top w:val="single" w:sz="4" w:space="0" w:color="000000"/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9413146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р.п. Карсун,</w:t>
            </w:r>
          </w:p>
          <w:p w14:paraId="250BF597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«Пищекомбинат»,</w:t>
            </w:r>
          </w:p>
          <w:p w14:paraId="56D96D4F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Родник</w:t>
            </w:r>
          </w:p>
          <w:p w14:paraId="6E43462A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«Смоленский»</w:t>
            </w:r>
          </w:p>
        </w:tc>
      </w:tr>
      <w:tr w:rsidR="00237C67" w14:paraId="0080CC5B" w14:textId="77777777" w:rsidTr="00237C67">
        <w:tc>
          <w:tcPr>
            <w:tcW w:w="620" w:type="dxa"/>
            <w:tcBorders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47E62095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2.</w:t>
            </w:r>
          </w:p>
        </w:tc>
        <w:tc>
          <w:tcPr>
            <w:tcW w:w="1560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627CD529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Карсунский район</w:t>
            </w:r>
          </w:p>
        </w:tc>
        <w:tc>
          <w:tcPr>
            <w:tcW w:w="1844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6A0A6859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р.п. Карсун,</w:t>
            </w:r>
          </w:p>
          <w:p w14:paraId="2C521219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родник в честь иконы «Богородицы Карсунской»</w:t>
            </w:r>
          </w:p>
        </w:tc>
      </w:tr>
      <w:tr w:rsidR="00237C67" w14:paraId="32FBB194" w14:textId="77777777" w:rsidTr="00237C67">
        <w:tc>
          <w:tcPr>
            <w:tcW w:w="620" w:type="dxa"/>
            <w:tcBorders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682C8138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3.</w:t>
            </w:r>
          </w:p>
        </w:tc>
        <w:tc>
          <w:tcPr>
            <w:tcW w:w="1560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0E662A19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Карсунский район</w:t>
            </w:r>
          </w:p>
        </w:tc>
        <w:tc>
          <w:tcPr>
            <w:tcW w:w="1844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069BD7A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р.п. Языково,</w:t>
            </w:r>
          </w:p>
          <w:p w14:paraId="7396B43A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 xml:space="preserve"> «Попов родник»</w:t>
            </w:r>
          </w:p>
        </w:tc>
      </w:tr>
      <w:tr w:rsidR="00237C67" w14:paraId="1576E73C" w14:textId="77777777" w:rsidTr="00237C67">
        <w:tc>
          <w:tcPr>
            <w:tcW w:w="620" w:type="dxa"/>
            <w:tcBorders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7CD837AE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4.</w:t>
            </w:r>
          </w:p>
        </w:tc>
        <w:tc>
          <w:tcPr>
            <w:tcW w:w="1560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0DDD01E7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Карсунский район</w:t>
            </w:r>
          </w:p>
        </w:tc>
        <w:tc>
          <w:tcPr>
            <w:tcW w:w="1844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729EBFC6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с.Прислониха родник Паварня</w:t>
            </w:r>
          </w:p>
          <w:p w14:paraId="4F300C5C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</w:p>
        </w:tc>
      </w:tr>
      <w:tr w:rsidR="00237C67" w14:paraId="2F6CDEF7" w14:textId="77777777" w:rsidTr="00237C67">
        <w:tc>
          <w:tcPr>
            <w:tcW w:w="620" w:type="dxa"/>
            <w:tcBorders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0D919DA0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5.</w:t>
            </w:r>
          </w:p>
        </w:tc>
        <w:tc>
          <w:tcPr>
            <w:tcW w:w="1560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2658B8C7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Карсунский район</w:t>
            </w:r>
          </w:p>
        </w:tc>
        <w:tc>
          <w:tcPr>
            <w:tcW w:w="1844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34B55FDE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с. Новое Погорелово, родник «Тихвинской Божьей Матери»</w:t>
            </w:r>
          </w:p>
        </w:tc>
      </w:tr>
      <w:tr w:rsidR="00237C67" w14:paraId="7114AA4C" w14:textId="77777777" w:rsidTr="00237C67">
        <w:tc>
          <w:tcPr>
            <w:tcW w:w="620" w:type="dxa"/>
            <w:tcBorders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7EB2684B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6.</w:t>
            </w:r>
          </w:p>
        </w:tc>
        <w:tc>
          <w:tcPr>
            <w:tcW w:w="1560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1D57F8CA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Карсунский район</w:t>
            </w:r>
          </w:p>
        </w:tc>
        <w:tc>
          <w:tcPr>
            <w:tcW w:w="1844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52F01474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 xml:space="preserve">с. Усть-Урень, Купель в часовне </w:t>
            </w:r>
            <w:r>
              <w:rPr>
                <w:rFonts w:ascii="Liberation Serif" w:eastAsia="Times New Roman" w:hAnsi="Liberation Serif"/>
                <w:sz w:val="20"/>
                <w:szCs w:val="20"/>
              </w:rPr>
              <w:lastRenderedPageBreak/>
              <w:t>«Святого Николая Чудотворца»</w:t>
            </w:r>
          </w:p>
        </w:tc>
      </w:tr>
      <w:tr w:rsidR="00237C67" w14:paraId="5B99087F" w14:textId="77777777" w:rsidTr="00237C67">
        <w:tc>
          <w:tcPr>
            <w:tcW w:w="620" w:type="dxa"/>
            <w:tcBorders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40D6291C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lastRenderedPageBreak/>
              <w:t>7.</w:t>
            </w:r>
          </w:p>
        </w:tc>
        <w:tc>
          <w:tcPr>
            <w:tcW w:w="1560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72F3E89E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Карсунский район</w:t>
            </w:r>
          </w:p>
        </w:tc>
        <w:tc>
          <w:tcPr>
            <w:tcW w:w="1844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122FE040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д. Ермаки, купель на роднике Николая Чудотворца</w:t>
            </w:r>
          </w:p>
        </w:tc>
      </w:tr>
      <w:tr w:rsidR="00237C67" w14:paraId="754C2A17" w14:textId="77777777" w:rsidTr="00237C67">
        <w:tc>
          <w:tcPr>
            <w:tcW w:w="620" w:type="dxa"/>
            <w:tcBorders>
              <w:left w:val="single" w:sz="4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18E7E03B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8.</w:t>
            </w:r>
          </w:p>
        </w:tc>
        <w:tc>
          <w:tcPr>
            <w:tcW w:w="1560" w:type="dxa"/>
            <w:tcBorders>
              <w:left w:val="single" w:sz="6" w:space="0" w:color="000000"/>
              <w:bottom w:val="single" w:sz="4" w:space="0" w:color="000000"/>
              <w:right w:val="single" w:sz="6" w:space="0" w:color="000000"/>
            </w:tcBorders>
            <w:vAlign w:val="center"/>
          </w:tcPr>
          <w:p w14:paraId="12920716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Карсунский район</w:t>
            </w:r>
          </w:p>
        </w:tc>
        <w:tc>
          <w:tcPr>
            <w:tcW w:w="1844" w:type="dxa"/>
            <w:tcBorders>
              <w:left w:val="single" w:sz="6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7268DB2" w14:textId="77777777" w:rsidR="00237C67" w:rsidRDefault="00237C67">
            <w:pPr>
              <w:rPr>
                <w:rFonts w:ascii="Liberation Serif" w:eastAsia="Times New Roman" w:hAnsi="Liberation Serif"/>
                <w:sz w:val="20"/>
                <w:szCs w:val="20"/>
              </w:rPr>
            </w:pPr>
            <w:r>
              <w:rPr>
                <w:rFonts w:ascii="Liberation Serif" w:eastAsia="Times New Roman" w:hAnsi="Liberation Serif"/>
                <w:sz w:val="20"/>
                <w:szCs w:val="20"/>
              </w:rPr>
              <w:t>с.Кадышево, купель на роднике «Обал»</w:t>
            </w:r>
          </w:p>
        </w:tc>
      </w:tr>
    </w:tbl>
    <w:p w14:paraId="05F7B683" w14:textId="77777777" w:rsidR="00D16116" w:rsidRDefault="00D16116"/>
    <w:p w14:paraId="0B216056" w14:textId="77777777" w:rsidR="00D16116" w:rsidRDefault="00D16116"/>
    <w:sectPr w:rsidR="00D16116">
      <w:headerReference w:type="default" r:id="rId8"/>
      <w:footerReference w:type="default" r:id="rId9"/>
      <w:pgSz w:w="16838" w:h="11906" w:orient="landscape"/>
      <w:pgMar w:top="1134" w:right="567" w:bottom="1760" w:left="1134" w:header="567" w:footer="567" w:gutter="0"/>
      <w:cols w:space="720"/>
      <w:formProt w:val="0"/>
      <w:titlePg/>
      <w:docGrid w:linePitch="600" w:charSpace="2457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43461C9" w14:textId="77777777" w:rsidR="008D5D2F" w:rsidRDefault="008D5D2F">
      <w:r>
        <w:separator/>
      </w:r>
    </w:p>
  </w:endnote>
  <w:endnote w:type="continuationSeparator" w:id="0">
    <w:p w14:paraId="6F6B5034" w14:textId="77777777" w:rsidR="008D5D2F" w:rsidRDefault="008D5D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PT Astra Serif">
    <w:altName w:val="Arial"/>
    <w:charset w:val="01"/>
    <w:family w:val="roman"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erif">
    <w:altName w:val="Times New Roman"/>
    <w:charset w:val="01"/>
    <w:family w:val="roman"/>
    <w:pitch w:val="variable"/>
  </w:font>
  <w:font w:name="Source Han Sans CN Regular">
    <w:altName w:val="Times New Roman"/>
    <w:panose1 w:val="00000000000000000000"/>
    <w:charset w:val="00"/>
    <w:family w:val="roman"/>
    <w:notTrueType/>
    <w:pitch w:val="default"/>
  </w:font>
  <w:font w:name="Lohit Devanagari">
    <w:altName w:val="Cambria"/>
    <w:panose1 w:val="00000000000000000000"/>
    <w:charset w:val="00"/>
    <w:family w:val="roman"/>
    <w:notTrueType/>
    <w:pitch w:val="default"/>
  </w:font>
  <w:font w:name="OpenSymbol">
    <w:altName w:val="Arial Unicode MS"/>
    <w:charset w:val="02"/>
    <w:family w:val="auto"/>
    <w:pitch w:val="default"/>
  </w:font>
  <w:font w:name="Liberation Mono">
    <w:altName w:val="Courier New"/>
    <w:charset w:val="01"/>
    <w:family w:val="modern"/>
    <w:pitch w:val="fixed"/>
  </w:font>
  <w:font w:name="PT Astra Serif;Times New Roman">
    <w:panose1 w:val="00000000000000000000"/>
    <w:charset w:val="00"/>
    <w:family w:val="roman"/>
    <w:notTrueType/>
    <w:pitch w:val="default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71BBE92" w14:textId="77777777" w:rsidR="00D16116" w:rsidRDefault="00D16116">
    <w:pPr>
      <w:pStyle w:val="afff5"/>
    </w:pPr>
  </w:p>
  <w:p w14:paraId="1E6A920D" w14:textId="77777777" w:rsidR="00D16116" w:rsidRDefault="00D16116">
    <w:pPr>
      <w:pStyle w:val="afff5"/>
    </w:pPr>
  </w:p>
  <w:p w14:paraId="7971BA3C" w14:textId="77777777" w:rsidR="00D16116" w:rsidRDefault="00D16116">
    <w:pPr>
      <w:pStyle w:val="afff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2B6E23A3" w14:textId="77777777" w:rsidR="008D5D2F" w:rsidRDefault="008D5D2F">
      <w:r>
        <w:separator/>
      </w:r>
    </w:p>
  </w:footnote>
  <w:footnote w:type="continuationSeparator" w:id="0">
    <w:p w14:paraId="0204C3D8" w14:textId="77777777" w:rsidR="008D5D2F" w:rsidRDefault="008D5D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C9AED1F" w14:textId="77777777" w:rsidR="00D16116" w:rsidRDefault="00BA2DE4">
    <w:pPr>
      <w:pStyle w:val="afff2"/>
    </w:pPr>
    <w:r>
      <w:fldChar w:fldCharType="begin"/>
    </w:r>
    <w:r>
      <w:instrText>PAGE</w:instrText>
    </w:r>
    <w:r>
      <w:fldChar w:fldCharType="separate"/>
    </w:r>
    <w:r w:rsidR="00C201FF">
      <w:rPr>
        <w:noProof/>
      </w:rPr>
      <w:t>14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BA0855"/>
    <w:multiLevelType w:val="multilevel"/>
    <w:tmpl w:val="8CF2A1FA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52C93800"/>
    <w:multiLevelType w:val="multilevel"/>
    <w:tmpl w:val="088412B2"/>
    <w:lvl w:ilvl="0">
      <w:start w:val="1"/>
      <w:numFmt w:val="decimal"/>
      <w:pStyle w:val="3"/>
      <w:suff w:val="space"/>
      <w:lvlText w:val="%1."/>
      <w:lvlJc w:val="left"/>
      <w:pPr>
        <w:tabs>
          <w:tab w:val="num" w:pos="0"/>
        </w:tabs>
        <w:ind w:left="0" w:firstLine="709"/>
      </w:pPr>
    </w:lvl>
    <w:lvl w:ilvl="1">
      <w:start w:val="1"/>
      <w:numFmt w:val="decimal"/>
      <w:suff w:val="space"/>
      <w:lvlText w:val="%1.%2."/>
      <w:lvlJc w:val="left"/>
      <w:pPr>
        <w:tabs>
          <w:tab w:val="num" w:pos="0"/>
        </w:tabs>
        <w:ind w:left="0" w:firstLine="709"/>
      </w:pPr>
    </w:lvl>
    <w:lvl w:ilvl="2">
      <w:start w:val="1"/>
      <w:numFmt w:val="decimal"/>
      <w:suff w:val="space"/>
      <w:lvlText w:val="%1.%2.%3."/>
      <w:lvlJc w:val="left"/>
      <w:pPr>
        <w:tabs>
          <w:tab w:val="num" w:pos="0"/>
        </w:tabs>
        <w:ind w:left="0" w:firstLine="709"/>
      </w:pPr>
    </w:lvl>
    <w:lvl w:ilvl="3">
      <w:start w:val="1"/>
      <w:numFmt w:val="decimal"/>
      <w:suff w:val="space"/>
      <w:lvlText w:val="%1.%2.%3.%4."/>
      <w:lvlJc w:val="left"/>
      <w:pPr>
        <w:tabs>
          <w:tab w:val="num" w:pos="0"/>
        </w:tabs>
        <w:ind w:left="0" w:firstLine="709"/>
      </w:pPr>
    </w:lvl>
    <w:lvl w:ilvl="4">
      <w:start w:val="1"/>
      <w:numFmt w:val="decimal"/>
      <w:suff w:val="space"/>
      <w:lvlText w:val="%1.%2.%3.%4.%5."/>
      <w:lvlJc w:val="left"/>
      <w:pPr>
        <w:tabs>
          <w:tab w:val="num" w:pos="0"/>
        </w:tabs>
        <w:ind w:left="0" w:firstLine="709"/>
      </w:pPr>
    </w:lvl>
    <w:lvl w:ilvl="5">
      <w:start w:val="1"/>
      <w:numFmt w:val="decimal"/>
      <w:suff w:val="space"/>
      <w:lvlText w:val="%1.%2.%3.%4.%5.%6."/>
      <w:lvlJc w:val="left"/>
      <w:pPr>
        <w:tabs>
          <w:tab w:val="num" w:pos="0"/>
        </w:tabs>
        <w:ind w:left="0" w:firstLine="709"/>
      </w:pPr>
    </w:lvl>
    <w:lvl w:ilvl="6">
      <w:start w:val="1"/>
      <w:numFmt w:val="decimal"/>
      <w:suff w:val="space"/>
      <w:lvlText w:val="%1.%2.%3.%4.%5.%6.%7."/>
      <w:lvlJc w:val="left"/>
      <w:pPr>
        <w:tabs>
          <w:tab w:val="num" w:pos="0"/>
        </w:tabs>
        <w:ind w:left="0" w:firstLine="709"/>
      </w:pPr>
    </w:lvl>
    <w:lvl w:ilvl="7">
      <w:start w:val="1"/>
      <w:numFmt w:val="decimal"/>
      <w:suff w:val="space"/>
      <w:lvlText w:val="%1.%2.%3.%4.%5.%6.%7.%8."/>
      <w:lvlJc w:val="left"/>
      <w:pPr>
        <w:tabs>
          <w:tab w:val="num" w:pos="0"/>
        </w:tabs>
        <w:ind w:left="0" w:firstLine="709"/>
      </w:pPr>
    </w:lvl>
    <w:lvl w:ilvl="8">
      <w:start w:val="1"/>
      <w:numFmt w:val="decimal"/>
      <w:suff w:val="space"/>
      <w:lvlText w:val="%1.%2.%3.%4.%5.%6.%7.%8.%9."/>
      <w:lvlJc w:val="left"/>
      <w:pPr>
        <w:tabs>
          <w:tab w:val="num" w:pos="0"/>
        </w:tabs>
        <w:ind w:left="0" w:firstLine="709"/>
      </w:pPr>
    </w:lvl>
  </w:abstractNum>
  <w:abstractNum w:abstractNumId="2">
    <w:nsid w:val="56F52A55"/>
    <w:multiLevelType w:val="multilevel"/>
    <w:tmpl w:val="4F248FAA"/>
    <w:lvl w:ilvl="0">
      <w:start w:val="1"/>
      <w:numFmt w:val="bullet"/>
      <w:pStyle w:val="2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1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2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3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4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5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6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7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  <w:lvl w:ilvl="8">
      <w:start w:val="1"/>
      <w:numFmt w:val="bullet"/>
      <w:suff w:val="space"/>
      <w:lvlText w:val="–"/>
      <w:lvlJc w:val="left"/>
      <w:pPr>
        <w:tabs>
          <w:tab w:val="num" w:pos="0"/>
        </w:tabs>
        <w:ind w:left="0" w:firstLine="709"/>
      </w:pPr>
      <w:rPr>
        <w:rFonts w:ascii="PT Astra Serif" w:hAnsi="PT Astra Serif" w:cs="PT Astra Serif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16116"/>
    <w:rsid w:val="0019047A"/>
    <w:rsid w:val="00237C67"/>
    <w:rsid w:val="00313D0F"/>
    <w:rsid w:val="00401558"/>
    <w:rsid w:val="008D5D2F"/>
    <w:rsid w:val="00AF6280"/>
    <w:rsid w:val="00BA2DE4"/>
    <w:rsid w:val="00C201FF"/>
    <w:rsid w:val="00D16116"/>
    <w:rsid w:val="00D90DAC"/>
    <w:rsid w:val="00FE66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41A68C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Source Han Sans CN Regular" w:hAnsi="Liberation Serif" w:cs="Lohit Devanagari"/>
        <w:kern w:val="2"/>
        <w:sz w:val="24"/>
        <w:szCs w:val="24"/>
        <w:lang w:val="ru-RU" w:eastAsia="ru-RU" w:bidi="ru-RU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center"/>
    </w:pPr>
    <w:rPr>
      <w:rFonts w:ascii="PT Astra Serif" w:hAnsi="PT Astra Serif"/>
      <w:sz w:val="28"/>
    </w:rPr>
  </w:style>
  <w:style w:type="paragraph" w:styleId="1">
    <w:name w:val="heading 1"/>
    <w:basedOn w:val="a0"/>
    <w:next w:val="a1"/>
    <w:uiPriority w:val="9"/>
    <w:qFormat/>
    <w:pPr>
      <w:spacing w:after="0"/>
      <w:outlineLvl w:val="0"/>
    </w:pPr>
  </w:style>
  <w:style w:type="paragraph" w:styleId="20">
    <w:name w:val="heading 2"/>
    <w:basedOn w:val="a0"/>
    <w:next w:val="a2"/>
    <w:uiPriority w:val="9"/>
    <w:semiHidden/>
    <w:unhideWhenUsed/>
    <w:qFormat/>
    <w:pPr>
      <w:spacing w:after="0"/>
      <w:outlineLvl w:val="1"/>
    </w:pPr>
  </w:style>
  <w:style w:type="paragraph" w:styleId="30">
    <w:name w:val="heading 3"/>
    <w:basedOn w:val="a0"/>
    <w:next w:val="a2"/>
    <w:uiPriority w:val="9"/>
    <w:semiHidden/>
    <w:unhideWhenUsed/>
    <w:qFormat/>
    <w:pPr>
      <w:spacing w:after="0"/>
      <w:outlineLvl w:val="2"/>
    </w:pPr>
  </w:style>
  <w:style w:type="paragraph" w:styleId="4">
    <w:name w:val="heading 4"/>
    <w:basedOn w:val="a0"/>
    <w:next w:val="a2"/>
    <w:uiPriority w:val="9"/>
    <w:semiHidden/>
    <w:unhideWhenUsed/>
    <w:qFormat/>
    <w:pPr>
      <w:spacing w:after="0"/>
      <w:outlineLvl w:val="3"/>
    </w:pPr>
  </w:style>
  <w:style w:type="paragraph" w:styleId="5">
    <w:name w:val="heading 5"/>
    <w:basedOn w:val="a0"/>
    <w:next w:val="a2"/>
    <w:uiPriority w:val="9"/>
    <w:semiHidden/>
    <w:unhideWhenUsed/>
    <w:qFormat/>
    <w:pPr>
      <w:spacing w:after="0"/>
      <w:outlineLvl w:val="4"/>
    </w:pPr>
  </w:style>
  <w:style w:type="paragraph" w:styleId="6">
    <w:name w:val="heading 6"/>
    <w:basedOn w:val="a0"/>
    <w:next w:val="a2"/>
    <w:uiPriority w:val="9"/>
    <w:semiHidden/>
    <w:unhideWhenUsed/>
    <w:qFormat/>
    <w:pPr>
      <w:outlineLvl w:val="5"/>
    </w:pPr>
  </w:style>
  <w:style w:type="paragraph" w:styleId="7">
    <w:name w:val="heading 7"/>
    <w:basedOn w:val="a0"/>
    <w:next w:val="a2"/>
    <w:qFormat/>
    <w:pPr>
      <w:spacing w:after="0"/>
      <w:outlineLvl w:val="6"/>
    </w:pPr>
  </w:style>
  <w:style w:type="paragraph" w:styleId="8">
    <w:name w:val="heading 8"/>
    <w:basedOn w:val="a0"/>
    <w:next w:val="a2"/>
    <w:qFormat/>
    <w:pPr>
      <w:spacing w:after="0"/>
      <w:outlineLvl w:val="7"/>
    </w:pPr>
  </w:style>
  <w:style w:type="paragraph" w:styleId="9">
    <w:name w:val="heading 9"/>
    <w:basedOn w:val="a0"/>
    <w:next w:val="a2"/>
    <w:qFormat/>
    <w:pPr>
      <w:spacing w:after="0"/>
      <w:outlineLvl w:val="8"/>
    </w:p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a6">
    <w:name w:val="Символ нумерации"/>
    <w:qFormat/>
  </w:style>
  <w:style w:type="character" w:customStyle="1" w:styleId="a7">
    <w:name w:val="Маркеры"/>
    <w:qFormat/>
    <w:rPr>
      <w:rFonts w:ascii="OpenSymbol" w:eastAsia="OpenSymbol" w:hAnsi="OpenSymbol" w:cs="OpenSymbol"/>
    </w:rPr>
  </w:style>
  <w:style w:type="character" w:customStyle="1" w:styleId="a8">
    <w:name w:val="Символ сноски"/>
    <w:qFormat/>
  </w:style>
  <w:style w:type="character" w:customStyle="1" w:styleId="a9">
    <w:name w:val="Привязка сноски"/>
    <w:rPr>
      <w:vertAlign w:val="superscript"/>
    </w:rPr>
  </w:style>
  <w:style w:type="character" w:styleId="aa">
    <w:name w:val="page number"/>
  </w:style>
  <w:style w:type="character" w:customStyle="1" w:styleId="ab">
    <w:name w:val="Символы названия"/>
    <w:qFormat/>
  </w:style>
  <w:style w:type="character" w:customStyle="1" w:styleId="ac">
    <w:name w:val="Буквица"/>
    <w:qFormat/>
  </w:style>
  <w:style w:type="character" w:customStyle="1" w:styleId="-">
    <w:name w:val="Интернет-ссылка"/>
    <w:rPr>
      <w:color w:val="000080"/>
      <w:u w:val="single"/>
    </w:rPr>
  </w:style>
  <w:style w:type="character" w:customStyle="1" w:styleId="ad">
    <w:name w:val="Посещённая гиперссылка"/>
    <w:rPr>
      <w:color w:val="800000"/>
      <w:u w:val="single"/>
    </w:rPr>
  </w:style>
  <w:style w:type="character" w:customStyle="1" w:styleId="ae">
    <w:name w:val="Заполнитель"/>
    <w:qFormat/>
    <w:rPr>
      <w:smallCaps/>
      <w:color w:val="008080"/>
      <w:u w:val="dotted"/>
    </w:rPr>
  </w:style>
  <w:style w:type="character" w:customStyle="1" w:styleId="af">
    <w:name w:val="Ссылка указателя"/>
    <w:qFormat/>
  </w:style>
  <w:style w:type="character" w:customStyle="1" w:styleId="af0">
    <w:name w:val="Символ концевой сноски"/>
    <w:qFormat/>
  </w:style>
  <w:style w:type="character" w:customStyle="1" w:styleId="af1">
    <w:name w:val="Нумерация строк"/>
  </w:style>
  <w:style w:type="character" w:customStyle="1" w:styleId="af2">
    <w:name w:val="Основной элемент указателя"/>
    <w:qFormat/>
    <w:rPr>
      <w:b/>
      <w:bCs/>
    </w:rPr>
  </w:style>
  <w:style w:type="character" w:customStyle="1" w:styleId="af3">
    <w:name w:val="Привязка концевой сноски"/>
    <w:rPr>
      <w:vertAlign w:val="superscript"/>
    </w:rPr>
  </w:style>
  <w:style w:type="character" w:customStyle="1" w:styleId="af4">
    <w:name w:val="Фуригана"/>
    <w:qFormat/>
    <w:rPr>
      <w:sz w:val="12"/>
      <w:szCs w:val="12"/>
      <w:u w:val="none"/>
      <w:em w:val="none"/>
    </w:rPr>
  </w:style>
  <w:style w:type="character" w:customStyle="1" w:styleId="af5">
    <w:name w:val="Вертикальное направление символов"/>
    <w:qFormat/>
    <w:rPr>
      <w:eastAsianLayout w:id="-780510464" w:vert="1"/>
    </w:rPr>
  </w:style>
  <w:style w:type="character" w:styleId="af6">
    <w:name w:val="Emphasis"/>
    <w:qFormat/>
    <w:rPr>
      <w:i/>
      <w:iCs/>
    </w:rPr>
  </w:style>
  <w:style w:type="character" w:customStyle="1" w:styleId="10">
    <w:name w:val="Цитата1"/>
    <w:qFormat/>
    <w:rPr>
      <w:i/>
      <w:iCs/>
    </w:rPr>
  </w:style>
  <w:style w:type="character" w:customStyle="1" w:styleId="af7">
    <w:name w:val="Выделение жирным"/>
    <w:qFormat/>
    <w:rPr>
      <w:b/>
      <w:bCs/>
    </w:rPr>
  </w:style>
  <w:style w:type="character" w:customStyle="1" w:styleId="af8">
    <w:name w:val="Исходный текст"/>
    <w:qFormat/>
    <w:rPr>
      <w:rFonts w:ascii="Liberation Mono" w:eastAsia="Liberation Mono" w:hAnsi="Liberation Mono" w:cs="Liberation Mono"/>
    </w:rPr>
  </w:style>
  <w:style w:type="character" w:customStyle="1" w:styleId="af9">
    <w:name w:val="Пример"/>
    <w:qFormat/>
    <w:rPr>
      <w:rFonts w:ascii="Liberation Mono" w:eastAsia="Liberation Mono" w:hAnsi="Liberation Mono" w:cs="Liberation Mono"/>
    </w:rPr>
  </w:style>
  <w:style w:type="character" w:customStyle="1" w:styleId="afa">
    <w:name w:val="Ввод пользователя"/>
    <w:qFormat/>
    <w:rPr>
      <w:rFonts w:ascii="Liberation Mono" w:eastAsia="Liberation Mono" w:hAnsi="Liberation Mono" w:cs="Liberation Mono"/>
    </w:rPr>
  </w:style>
  <w:style w:type="character" w:customStyle="1" w:styleId="afb">
    <w:name w:val="Переменная"/>
    <w:qFormat/>
    <w:rPr>
      <w:i/>
      <w:iCs/>
    </w:rPr>
  </w:style>
  <w:style w:type="character" w:customStyle="1" w:styleId="afc">
    <w:name w:val="Определение"/>
    <w:qFormat/>
  </w:style>
  <w:style w:type="character" w:customStyle="1" w:styleId="afd">
    <w:name w:val="Непропорциональный текст"/>
    <w:qFormat/>
    <w:rPr>
      <w:rFonts w:ascii="Liberation Mono" w:eastAsia="Liberation Mono" w:hAnsi="Liberation Mono" w:cs="Liberation Mono"/>
    </w:rPr>
  </w:style>
  <w:style w:type="paragraph" w:styleId="a0">
    <w:name w:val="Title"/>
    <w:basedOn w:val="a"/>
    <w:next w:val="a1"/>
    <w:uiPriority w:val="10"/>
    <w:qFormat/>
    <w:pPr>
      <w:spacing w:after="170"/>
    </w:pPr>
    <w:rPr>
      <w:b/>
    </w:rPr>
  </w:style>
  <w:style w:type="paragraph" w:styleId="a2">
    <w:name w:val="Body Text"/>
    <w:basedOn w:val="a"/>
    <w:pPr>
      <w:jc w:val="both"/>
    </w:pPr>
  </w:style>
  <w:style w:type="paragraph" w:styleId="afe">
    <w:name w:val="List"/>
    <w:basedOn w:val="a2"/>
  </w:style>
  <w:style w:type="paragraph" w:styleId="aff">
    <w:name w:val="caption"/>
    <w:basedOn w:val="a"/>
    <w:qFormat/>
  </w:style>
  <w:style w:type="paragraph" w:styleId="aff0">
    <w:name w:val="index heading"/>
    <w:basedOn w:val="a0"/>
  </w:style>
  <w:style w:type="paragraph" w:customStyle="1" w:styleId="aff1">
    <w:name w:val="Блочная цитата"/>
    <w:basedOn w:val="a"/>
    <w:qFormat/>
  </w:style>
  <w:style w:type="paragraph" w:styleId="aff2">
    <w:name w:val="Subtitle"/>
    <w:basedOn w:val="a"/>
    <w:next w:val="a1"/>
    <w:uiPriority w:val="11"/>
    <w:qFormat/>
    <w:pPr>
      <w:ind w:left="709"/>
      <w:jc w:val="both"/>
    </w:pPr>
    <w:rPr>
      <w:b/>
    </w:rPr>
  </w:style>
  <w:style w:type="paragraph" w:styleId="a1">
    <w:name w:val="Body Text First Indent"/>
    <w:basedOn w:val="a"/>
    <w:pPr>
      <w:ind w:firstLine="709"/>
      <w:jc w:val="both"/>
    </w:pPr>
  </w:style>
  <w:style w:type="paragraph" w:customStyle="1" w:styleId="aff3">
    <w:name w:val="Обратный отступ"/>
    <w:basedOn w:val="a2"/>
    <w:qFormat/>
    <w:pPr>
      <w:tabs>
        <w:tab w:val="left" w:pos="0"/>
      </w:tabs>
    </w:pPr>
  </w:style>
  <w:style w:type="paragraph" w:styleId="aff4">
    <w:name w:val="Body Text Indent"/>
    <w:basedOn w:val="a2"/>
  </w:style>
  <w:style w:type="paragraph" w:styleId="aff5">
    <w:name w:val="Salutation"/>
    <w:basedOn w:val="a"/>
  </w:style>
  <w:style w:type="paragraph" w:styleId="aff6">
    <w:name w:val="Signature"/>
    <w:basedOn w:val="a"/>
    <w:pPr>
      <w:tabs>
        <w:tab w:val="right" w:pos="31680"/>
      </w:tabs>
      <w:jc w:val="left"/>
    </w:pPr>
  </w:style>
  <w:style w:type="paragraph" w:customStyle="1" w:styleId="aff7">
    <w:name w:val="Отступы"/>
    <w:basedOn w:val="a2"/>
    <w:qFormat/>
    <w:pPr>
      <w:tabs>
        <w:tab w:val="left" w:pos="0"/>
      </w:tabs>
    </w:pPr>
  </w:style>
  <w:style w:type="paragraph" w:styleId="aff8">
    <w:name w:val="annotation text"/>
    <w:basedOn w:val="a2"/>
  </w:style>
  <w:style w:type="paragraph" w:customStyle="1" w:styleId="100">
    <w:name w:val="Заголовок 10"/>
    <w:basedOn w:val="a0"/>
    <w:next w:val="a2"/>
    <w:qFormat/>
    <w:pPr>
      <w:spacing w:after="0"/>
    </w:pPr>
  </w:style>
  <w:style w:type="paragraph" w:customStyle="1" w:styleId="11">
    <w:name w:val="Начало нумерованного списка 1"/>
    <w:basedOn w:val="afe"/>
    <w:next w:val="3"/>
    <w:qFormat/>
  </w:style>
  <w:style w:type="paragraph" w:styleId="3">
    <w:name w:val="List 3"/>
    <w:basedOn w:val="afe"/>
    <w:pPr>
      <w:numPr>
        <w:numId w:val="2"/>
      </w:numPr>
    </w:pPr>
  </w:style>
  <w:style w:type="paragraph" w:customStyle="1" w:styleId="12">
    <w:name w:val="Конец нумерованного списка 1"/>
    <w:basedOn w:val="afe"/>
    <w:next w:val="3"/>
    <w:qFormat/>
  </w:style>
  <w:style w:type="paragraph" w:customStyle="1" w:styleId="13">
    <w:name w:val="Продолжение нумерованного списка 1"/>
    <w:basedOn w:val="afe"/>
    <w:qFormat/>
  </w:style>
  <w:style w:type="paragraph" w:customStyle="1" w:styleId="21">
    <w:name w:val="Начало нумерованного списка 2"/>
    <w:basedOn w:val="afe"/>
    <w:next w:val="22"/>
    <w:qFormat/>
  </w:style>
  <w:style w:type="paragraph" w:styleId="22">
    <w:name w:val="List Number 2"/>
    <w:basedOn w:val="afe"/>
  </w:style>
  <w:style w:type="paragraph" w:customStyle="1" w:styleId="23">
    <w:name w:val="Конец нумерованного списка 2"/>
    <w:basedOn w:val="afe"/>
    <w:next w:val="22"/>
    <w:qFormat/>
  </w:style>
  <w:style w:type="paragraph" w:customStyle="1" w:styleId="24">
    <w:name w:val="Продолжение нумерованного списка 2"/>
    <w:basedOn w:val="afe"/>
    <w:qFormat/>
  </w:style>
  <w:style w:type="paragraph" w:customStyle="1" w:styleId="31">
    <w:name w:val="Начало нумерованного списка 3"/>
    <w:basedOn w:val="afe"/>
    <w:next w:val="32"/>
    <w:qFormat/>
  </w:style>
  <w:style w:type="paragraph" w:styleId="32">
    <w:name w:val="List Number 3"/>
    <w:basedOn w:val="afe"/>
  </w:style>
  <w:style w:type="paragraph" w:customStyle="1" w:styleId="33">
    <w:name w:val="Конец нумерованного списка 3"/>
    <w:basedOn w:val="afe"/>
    <w:next w:val="32"/>
    <w:qFormat/>
  </w:style>
  <w:style w:type="paragraph" w:customStyle="1" w:styleId="34">
    <w:name w:val="Продолжение нумерованного списка 3"/>
    <w:basedOn w:val="afe"/>
    <w:qFormat/>
  </w:style>
  <w:style w:type="paragraph" w:customStyle="1" w:styleId="40">
    <w:name w:val="Начало нумерованного списка 4"/>
    <w:basedOn w:val="afe"/>
    <w:next w:val="41"/>
    <w:qFormat/>
  </w:style>
  <w:style w:type="paragraph" w:styleId="41">
    <w:name w:val="List Number 4"/>
    <w:basedOn w:val="afe"/>
  </w:style>
  <w:style w:type="paragraph" w:customStyle="1" w:styleId="42">
    <w:name w:val="Конец нумерованного списка 4"/>
    <w:basedOn w:val="afe"/>
    <w:next w:val="41"/>
    <w:qFormat/>
  </w:style>
  <w:style w:type="paragraph" w:customStyle="1" w:styleId="43">
    <w:name w:val="Продолжение нумерованного списка 4"/>
    <w:basedOn w:val="afe"/>
    <w:qFormat/>
  </w:style>
  <w:style w:type="paragraph" w:customStyle="1" w:styleId="50">
    <w:name w:val="Начало нумерованного списка 5"/>
    <w:basedOn w:val="afe"/>
    <w:next w:val="51"/>
    <w:qFormat/>
  </w:style>
  <w:style w:type="paragraph" w:styleId="51">
    <w:name w:val="List Number 5"/>
    <w:basedOn w:val="afe"/>
  </w:style>
  <w:style w:type="paragraph" w:customStyle="1" w:styleId="52">
    <w:name w:val="Конец нумерованного списка 5"/>
    <w:basedOn w:val="afe"/>
    <w:next w:val="51"/>
    <w:qFormat/>
  </w:style>
  <w:style w:type="paragraph" w:customStyle="1" w:styleId="53">
    <w:name w:val="Продолжение нумерованного списка 5"/>
    <w:basedOn w:val="afe"/>
    <w:qFormat/>
  </w:style>
  <w:style w:type="paragraph" w:customStyle="1" w:styleId="14">
    <w:name w:val="Список 1 начало"/>
    <w:basedOn w:val="afe"/>
    <w:next w:val="2"/>
    <w:qFormat/>
  </w:style>
  <w:style w:type="paragraph" w:styleId="2">
    <w:name w:val="List 2"/>
    <w:basedOn w:val="afe"/>
    <w:pPr>
      <w:numPr>
        <w:numId w:val="3"/>
      </w:numPr>
    </w:pPr>
  </w:style>
  <w:style w:type="paragraph" w:customStyle="1" w:styleId="15">
    <w:name w:val="Список 1 конец"/>
    <w:basedOn w:val="afe"/>
    <w:next w:val="2"/>
    <w:qFormat/>
  </w:style>
  <w:style w:type="paragraph" w:styleId="aff9">
    <w:name w:val="List Continue"/>
    <w:basedOn w:val="afe"/>
  </w:style>
  <w:style w:type="paragraph" w:customStyle="1" w:styleId="25">
    <w:name w:val="Список 2 начало"/>
    <w:basedOn w:val="afe"/>
    <w:next w:val="35"/>
    <w:qFormat/>
  </w:style>
  <w:style w:type="paragraph" w:styleId="35">
    <w:name w:val="List Bullet 3"/>
    <w:basedOn w:val="afe"/>
  </w:style>
  <w:style w:type="paragraph" w:customStyle="1" w:styleId="26">
    <w:name w:val="Список 2 конец"/>
    <w:basedOn w:val="afe"/>
    <w:next w:val="35"/>
    <w:qFormat/>
  </w:style>
  <w:style w:type="paragraph" w:styleId="27">
    <w:name w:val="List Continue 2"/>
    <w:basedOn w:val="afe"/>
  </w:style>
  <w:style w:type="paragraph" w:customStyle="1" w:styleId="36">
    <w:name w:val="Список 3 начало"/>
    <w:basedOn w:val="afe"/>
    <w:next w:val="44"/>
    <w:qFormat/>
  </w:style>
  <w:style w:type="paragraph" w:styleId="44">
    <w:name w:val="List Bullet 4"/>
    <w:basedOn w:val="afe"/>
  </w:style>
  <w:style w:type="paragraph" w:customStyle="1" w:styleId="37">
    <w:name w:val="Список 3 конец"/>
    <w:basedOn w:val="afe"/>
    <w:next w:val="44"/>
    <w:qFormat/>
  </w:style>
  <w:style w:type="paragraph" w:styleId="38">
    <w:name w:val="List Continue 3"/>
    <w:basedOn w:val="afe"/>
  </w:style>
  <w:style w:type="paragraph" w:customStyle="1" w:styleId="45">
    <w:name w:val="Список 4 начало"/>
    <w:basedOn w:val="afe"/>
    <w:next w:val="54"/>
    <w:qFormat/>
  </w:style>
  <w:style w:type="paragraph" w:styleId="54">
    <w:name w:val="List Bullet 5"/>
    <w:basedOn w:val="afe"/>
  </w:style>
  <w:style w:type="paragraph" w:customStyle="1" w:styleId="46">
    <w:name w:val="Список 4 конец"/>
    <w:basedOn w:val="afe"/>
    <w:next w:val="54"/>
    <w:qFormat/>
  </w:style>
  <w:style w:type="paragraph" w:styleId="47">
    <w:name w:val="List Continue 4"/>
    <w:basedOn w:val="afe"/>
  </w:style>
  <w:style w:type="paragraph" w:customStyle="1" w:styleId="55">
    <w:name w:val="Список 5 начало"/>
    <w:basedOn w:val="afe"/>
    <w:next w:val="affa"/>
    <w:qFormat/>
  </w:style>
  <w:style w:type="paragraph" w:styleId="affa">
    <w:name w:val="List Number"/>
    <w:basedOn w:val="afe"/>
  </w:style>
  <w:style w:type="paragraph" w:customStyle="1" w:styleId="56">
    <w:name w:val="Список 5 конец"/>
    <w:basedOn w:val="afe"/>
    <w:next w:val="affa"/>
    <w:qFormat/>
  </w:style>
  <w:style w:type="paragraph" w:styleId="57">
    <w:name w:val="List Continue 5"/>
    <w:basedOn w:val="afe"/>
  </w:style>
  <w:style w:type="paragraph" w:styleId="16">
    <w:name w:val="index 1"/>
    <w:basedOn w:val="aff0"/>
  </w:style>
  <w:style w:type="paragraph" w:styleId="28">
    <w:name w:val="index 2"/>
    <w:basedOn w:val="aff0"/>
  </w:style>
  <w:style w:type="paragraph" w:styleId="39">
    <w:name w:val="index 3"/>
    <w:basedOn w:val="aff0"/>
  </w:style>
  <w:style w:type="paragraph" w:customStyle="1" w:styleId="affb">
    <w:name w:val="Разделитель предметного указателя"/>
    <w:basedOn w:val="aff0"/>
    <w:qFormat/>
  </w:style>
  <w:style w:type="paragraph" w:styleId="affc">
    <w:name w:val="TOC Heading"/>
    <w:basedOn w:val="a0"/>
    <w:next w:val="17"/>
  </w:style>
  <w:style w:type="paragraph" w:styleId="17">
    <w:name w:val="toc 1"/>
    <w:basedOn w:val="aff0"/>
    <w:pPr>
      <w:tabs>
        <w:tab w:val="right" w:leader="dot" w:pos="9638"/>
      </w:tabs>
    </w:pPr>
  </w:style>
  <w:style w:type="paragraph" w:styleId="29">
    <w:name w:val="toc 2"/>
    <w:basedOn w:val="aff0"/>
    <w:pPr>
      <w:tabs>
        <w:tab w:val="right" w:leader="dot" w:pos="9355"/>
      </w:tabs>
    </w:pPr>
  </w:style>
  <w:style w:type="paragraph" w:styleId="3a">
    <w:name w:val="toc 3"/>
    <w:basedOn w:val="aff0"/>
    <w:pPr>
      <w:tabs>
        <w:tab w:val="right" w:leader="dot" w:pos="9072"/>
      </w:tabs>
    </w:pPr>
  </w:style>
  <w:style w:type="paragraph" w:styleId="48">
    <w:name w:val="toc 4"/>
    <w:basedOn w:val="aff0"/>
    <w:pPr>
      <w:tabs>
        <w:tab w:val="right" w:leader="dot" w:pos="8789"/>
      </w:tabs>
    </w:pPr>
  </w:style>
  <w:style w:type="paragraph" w:styleId="58">
    <w:name w:val="toc 5"/>
    <w:basedOn w:val="aff0"/>
    <w:pPr>
      <w:tabs>
        <w:tab w:val="right" w:leader="dot" w:pos="8506"/>
      </w:tabs>
    </w:pPr>
  </w:style>
  <w:style w:type="paragraph" w:customStyle="1" w:styleId="affd">
    <w:name w:val="Заголовок указателей пользователя"/>
    <w:basedOn w:val="a0"/>
    <w:qFormat/>
  </w:style>
  <w:style w:type="paragraph" w:customStyle="1" w:styleId="18">
    <w:name w:val="Указатель пользователя 1"/>
    <w:basedOn w:val="aff0"/>
    <w:qFormat/>
    <w:pPr>
      <w:tabs>
        <w:tab w:val="right" w:leader="dot" w:pos="9638"/>
      </w:tabs>
    </w:pPr>
  </w:style>
  <w:style w:type="paragraph" w:customStyle="1" w:styleId="2a">
    <w:name w:val="Указатель пользователя 2"/>
    <w:basedOn w:val="aff0"/>
    <w:qFormat/>
    <w:pPr>
      <w:tabs>
        <w:tab w:val="right" w:leader="dot" w:pos="9355"/>
      </w:tabs>
    </w:pPr>
  </w:style>
  <w:style w:type="paragraph" w:customStyle="1" w:styleId="3b">
    <w:name w:val="Указатель пользователя 3"/>
    <w:basedOn w:val="aff0"/>
    <w:qFormat/>
    <w:pPr>
      <w:tabs>
        <w:tab w:val="right" w:leader="dot" w:pos="9072"/>
      </w:tabs>
    </w:pPr>
  </w:style>
  <w:style w:type="paragraph" w:customStyle="1" w:styleId="49">
    <w:name w:val="Указатель пользователя 4"/>
    <w:basedOn w:val="aff0"/>
    <w:qFormat/>
    <w:pPr>
      <w:tabs>
        <w:tab w:val="right" w:leader="dot" w:pos="8789"/>
      </w:tabs>
    </w:pPr>
  </w:style>
  <w:style w:type="paragraph" w:customStyle="1" w:styleId="59">
    <w:name w:val="Указатель пользователя 5"/>
    <w:basedOn w:val="aff0"/>
    <w:qFormat/>
    <w:pPr>
      <w:tabs>
        <w:tab w:val="right" w:leader="dot" w:pos="8506"/>
      </w:tabs>
    </w:pPr>
  </w:style>
  <w:style w:type="paragraph" w:styleId="60">
    <w:name w:val="toc 6"/>
    <w:basedOn w:val="aff0"/>
    <w:pPr>
      <w:tabs>
        <w:tab w:val="right" w:leader="dot" w:pos="8223"/>
      </w:tabs>
    </w:pPr>
  </w:style>
  <w:style w:type="paragraph" w:styleId="70">
    <w:name w:val="toc 7"/>
    <w:basedOn w:val="aff0"/>
    <w:pPr>
      <w:tabs>
        <w:tab w:val="right" w:leader="dot" w:pos="7940"/>
      </w:tabs>
    </w:pPr>
  </w:style>
  <w:style w:type="paragraph" w:styleId="80">
    <w:name w:val="toc 8"/>
    <w:basedOn w:val="aff0"/>
    <w:pPr>
      <w:tabs>
        <w:tab w:val="right" w:leader="dot" w:pos="7657"/>
      </w:tabs>
    </w:pPr>
  </w:style>
  <w:style w:type="paragraph" w:styleId="90">
    <w:name w:val="toc 9"/>
    <w:basedOn w:val="aff0"/>
    <w:pPr>
      <w:tabs>
        <w:tab w:val="right" w:leader="dot" w:pos="7374"/>
      </w:tabs>
    </w:pPr>
  </w:style>
  <w:style w:type="paragraph" w:customStyle="1" w:styleId="101">
    <w:name w:val="Оглавление 10"/>
    <w:basedOn w:val="aff0"/>
    <w:qFormat/>
    <w:pPr>
      <w:tabs>
        <w:tab w:val="right" w:leader="dot" w:pos="7091"/>
      </w:tabs>
    </w:pPr>
  </w:style>
  <w:style w:type="paragraph" w:customStyle="1" w:styleId="IllustrationIndex1">
    <w:name w:val="Illustration Index 1"/>
    <w:basedOn w:val="aff0"/>
    <w:qFormat/>
    <w:pPr>
      <w:tabs>
        <w:tab w:val="right" w:leader="dot" w:pos="9638"/>
      </w:tabs>
    </w:pPr>
  </w:style>
  <w:style w:type="paragraph" w:customStyle="1" w:styleId="affe">
    <w:name w:val="Заголовок списка объектов"/>
    <w:basedOn w:val="a0"/>
    <w:qFormat/>
  </w:style>
  <w:style w:type="paragraph" w:customStyle="1" w:styleId="19">
    <w:name w:val="Список объектов 1"/>
    <w:basedOn w:val="aff0"/>
    <w:qFormat/>
    <w:pPr>
      <w:tabs>
        <w:tab w:val="right" w:leader="dot" w:pos="9638"/>
      </w:tabs>
    </w:pPr>
  </w:style>
  <w:style w:type="paragraph" w:customStyle="1" w:styleId="afff">
    <w:name w:val="Заголовок списка таблиц"/>
    <w:basedOn w:val="a0"/>
    <w:qFormat/>
  </w:style>
  <w:style w:type="paragraph" w:customStyle="1" w:styleId="1a">
    <w:name w:val="Список таблиц 1"/>
    <w:basedOn w:val="aff0"/>
    <w:qFormat/>
    <w:pPr>
      <w:tabs>
        <w:tab w:val="right" w:leader="dot" w:pos="9638"/>
      </w:tabs>
    </w:pPr>
  </w:style>
  <w:style w:type="paragraph" w:styleId="afff0">
    <w:name w:val="table of authorities"/>
    <w:basedOn w:val="a0"/>
  </w:style>
  <w:style w:type="paragraph" w:customStyle="1" w:styleId="1b">
    <w:name w:val="Библиография 1"/>
    <w:basedOn w:val="aff0"/>
    <w:qFormat/>
    <w:pPr>
      <w:tabs>
        <w:tab w:val="right" w:leader="dot" w:pos="9638"/>
      </w:tabs>
    </w:pPr>
  </w:style>
  <w:style w:type="paragraph" w:customStyle="1" w:styleId="61">
    <w:name w:val="Указатель пользователя 6"/>
    <w:basedOn w:val="aff0"/>
    <w:qFormat/>
    <w:pPr>
      <w:tabs>
        <w:tab w:val="right" w:leader="dot" w:pos="8223"/>
      </w:tabs>
    </w:pPr>
  </w:style>
  <w:style w:type="paragraph" w:customStyle="1" w:styleId="71">
    <w:name w:val="Указатель пользователя 7"/>
    <w:basedOn w:val="aff0"/>
    <w:qFormat/>
    <w:pPr>
      <w:tabs>
        <w:tab w:val="right" w:leader="dot" w:pos="7940"/>
      </w:tabs>
    </w:pPr>
  </w:style>
  <w:style w:type="paragraph" w:customStyle="1" w:styleId="81">
    <w:name w:val="Указатель пользователя 8"/>
    <w:basedOn w:val="aff0"/>
    <w:qFormat/>
    <w:pPr>
      <w:tabs>
        <w:tab w:val="right" w:leader="dot" w:pos="7657"/>
      </w:tabs>
    </w:pPr>
  </w:style>
  <w:style w:type="paragraph" w:customStyle="1" w:styleId="91">
    <w:name w:val="Указатель пользователя 9"/>
    <w:basedOn w:val="aff0"/>
    <w:qFormat/>
    <w:pPr>
      <w:tabs>
        <w:tab w:val="right" w:leader="dot" w:pos="7374"/>
      </w:tabs>
    </w:pPr>
  </w:style>
  <w:style w:type="paragraph" w:customStyle="1" w:styleId="102">
    <w:name w:val="Указатель пользователя 10"/>
    <w:basedOn w:val="aff0"/>
    <w:qFormat/>
    <w:pPr>
      <w:tabs>
        <w:tab w:val="right" w:leader="dot" w:pos="7091"/>
      </w:tabs>
    </w:pPr>
  </w:style>
  <w:style w:type="paragraph" w:customStyle="1" w:styleId="afff1">
    <w:name w:val="Колонтитул"/>
    <w:basedOn w:val="a"/>
    <w:qFormat/>
    <w:pPr>
      <w:suppressLineNumbers/>
      <w:tabs>
        <w:tab w:val="center" w:pos="4819"/>
        <w:tab w:val="right" w:pos="9638"/>
      </w:tabs>
    </w:pPr>
  </w:style>
  <w:style w:type="paragraph" w:styleId="afff2">
    <w:name w:val="header"/>
    <w:basedOn w:val="a"/>
    <w:pPr>
      <w:tabs>
        <w:tab w:val="center" w:pos="4819"/>
        <w:tab w:val="right" w:pos="9638"/>
      </w:tabs>
    </w:pPr>
  </w:style>
  <w:style w:type="paragraph" w:customStyle="1" w:styleId="afff3">
    <w:name w:val="Верхний колонтитул слева"/>
    <w:basedOn w:val="a"/>
    <w:qFormat/>
    <w:pPr>
      <w:tabs>
        <w:tab w:val="center" w:pos="4819"/>
        <w:tab w:val="right" w:pos="9638"/>
      </w:tabs>
      <w:jc w:val="left"/>
    </w:pPr>
  </w:style>
  <w:style w:type="paragraph" w:customStyle="1" w:styleId="afff4">
    <w:name w:val="Верхний колонтитул справа"/>
    <w:basedOn w:val="a"/>
    <w:qFormat/>
    <w:pPr>
      <w:tabs>
        <w:tab w:val="center" w:pos="4819"/>
        <w:tab w:val="right" w:pos="9638"/>
      </w:tabs>
      <w:jc w:val="right"/>
    </w:pPr>
  </w:style>
  <w:style w:type="paragraph" w:styleId="afff5">
    <w:name w:val="footer"/>
    <w:basedOn w:val="a"/>
    <w:pPr>
      <w:tabs>
        <w:tab w:val="center" w:pos="4819"/>
        <w:tab w:val="right" w:pos="9638"/>
      </w:tabs>
    </w:pPr>
  </w:style>
  <w:style w:type="paragraph" w:customStyle="1" w:styleId="afff6">
    <w:name w:val="Нижний колонтитул слева"/>
    <w:basedOn w:val="a"/>
    <w:qFormat/>
    <w:pPr>
      <w:tabs>
        <w:tab w:val="center" w:pos="4819"/>
        <w:tab w:val="right" w:pos="9638"/>
      </w:tabs>
      <w:jc w:val="left"/>
    </w:pPr>
  </w:style>
  <w:style w:type="paragraph" w:customStyle="1" w:styleId="afff7">
    <w:name w:val="Нижний колонтитул справа"/>
    <w:basedOn w:val="a"/>
    <w:qFormat/>
    <w:pPr>
      <w:tabs>
        <w:tab w:val="center" w:pos="4819"/>
        <w:tab w:val="right" w:pos="9638"/>
      </w:tabs>
      <w:jc w:val="right"/>
    </w:pPr>
  </w:style>
  <w:style w:type="paragraph" w:customStyle="1" w:styleId="afff8">
    <w:name w:val="Содержимое таблицы"/>
    <w:basedOn w:val="a"/>
    <w:qFormat/>
  </w:style>
  <w:style w:type="paragraph" w:customStyle="1" w:styleId="afff9">
    <w:name w:val="Заголовок таблицы"/>
    <w:basedOn w:val="afff8"/>
    <w:qFormat/>
    <w:rPr>
      <w:b/>
    </w:rPr>
  </w:style>
  <w:style w:type="paragraph" w:customStyle="1" w:styleId="afffa">
    <w:name w:val="Иллюстрация"/>
    <w:basedOn w:val="aff"/>
    <w:qFormat/>
  </w:style>
  <w:style w:type="paragraph" w:customStyle="1" w:styleId="afffb">
    <w:name w:val="Таблица"/>
    <w:basedOn w:val="aff"/>
    <w:qFormat/>
  </w:style>
  <w:style w:type="paragraph" w:styleId="afffc">
    <w:name w:val="Plain Text"/>
    <w:basedOn w:val="aff"/>
    <w:qFormat/>
  </w:style>
  <w:style w:type="paragraph" w:customStyle="1" w:styleId="afffd">
    <w:name w:val="Содержимое врезки"/>
    <w:basedOn w:val="a"/>
    <w:qFormat/>
  </w:style>
  <w:style w:type="paragraph" w:styleId="afffe">
    <w:name w:val="footnote text"/>
    <w:basedOn w:val="a"/>
    <w:pPr>
      <w:jc w:val="left"/>
    </w:pPr>
  </w:style>
  <w:style w:type="paragraph" w:styleId="affff">
    <w:name w:val="envelope address"/>
    <w:basedOn w:val="a"/>
  </w:style>
  <w:style w:type="paragraph" w:styleId="2b">
    <w:name w:val="envelope return"/>
    <w:basedOn w:val="a"/>
  </w:style>
  <w:style w:type="paragraph" w:styleId="affff0">
    <w:name w:val="endnote text"/>
    <w:basedOn w:val="a"/>
  </w:style>
  <w:style w:type="paragraph" w:styleId="affff1">
    <w:name w:val="table of figures"/>
    <w:basedOn w:val="aff"/>
  </w:style>
  <w:style w:type="paragraph" w:customStyle="1" w:styleId="affff2">
    <w:name w:val="Текст в заданном формате"/>
    <w:basedOn w:val="a"/>
    <w:qFormat/>
  </w:style>
  <w:style w:type="paragraph" w:customStyle="1" w:styleId="affff3">
    <w:name w:val="Горизонтальная линия"/>
    <w:basedOn w:val="a"/>
    <w:next w:val="a2"/>
    <w:qFormat/>
    <w:pPr>
      <w:pBdr>
        <w:bottom w:val="single" w:sz="8" w:space="0" w:color="000000"/>
      </w:pBdr>
    </w:pPr>
    <w:rPr>
      <w:sz w:val="4"/>
    </w:rPr>
  </w:style>
  <w:style w:type="paragraph" w:customStyle="1" w:styleId="affff4">
    <w:name w:val="Содержимое списка"/>
    <w:basedOn w:val="a"/>
    <w:qFormat/>
  </w:style>
  <w:style w:type="paragraph" w:customStyle="1" w:styleId="affff5">
    <w:name w:val="Заголовок списка"/>
    <w:basedOn w:val="a"/>
    <w:next w:val="affff4"/>
    <w:qFormat/>
  </w:style>
  <w:style w:type="paragraph" w:customStyle="1" w:styleId="affff6">
    <w:name w:val="Гриф_Экземпляр"/>
    <w:basedOn w:val="a"/>
    <w:qFormat/>
    <w:rPr>
      <w:sz w:val="24"/>
    </w:rPr>
  </w:style>
  <w:style w:type="paragraph" w:customStyle="1" w:styleId="affff7">
    <w:name w:val="Исполнитель документа"/>
    <w:basedOn w:val="a"/>
    <w:qFormat/>
    <w:pPr>
      <w:jc w:val="left"/>
    </w:pPr>
    <w:rPr>
      <w:sz w:val="24"/>
    </w:rPr>
  </w:style>
  <w:style w:type="paragraph" w:customStyle="1" w:styleId="affff8">
    <w:name w:val="Заголовок списка иллюстраций"/>
    <w:basedOn w:val="a0"/>
    <w:qFormat/>
    <w:pPr>
      <w:suppressLineNumbers/>
    </w:pPr>
  </w:style>
  <w:style w:type="paragraph" w:styleId="affff9">
    <w:name w:val="No Spacing"/>
    <w:qFormat/>
    <w:rPr>
      <w:sz w:val="22"/>
      <w:szCs w:val="22"/>
    </w:rPr>
  </w:style>
  <w:style w:type="paragraph" w:styleId="affffa">
    <w:name w:val="List Paragraph"/>
    <w:basedOn w:val="a"/>
    <w:qFormat/>
    <w:pPr>
      <w:spacing w:after="200"/>
      <w:ind w:left="720"/>
      <w:contextualSpacing/>
    </w:pPr>
  </w:style>
  <w:style w:type="numbering" w:customStyle="1" w:styleId="123">
    <w:name w:val="Нумерованный 123"/>
    <w:qFormat/>
  </w:style>
  <w:style w:type="numbering" w:customStyle="1" w:styleId="ABC">
    <w:name w:val="Нумерованный ABC"/>
    <w:qFormat/>
  </w:style>
  <w:style w:type="numbering" w:customStyle="1" w:styleId="abc0">
    <w:name w:val="Нумерованный abc"/>
    <w:qFormat/>
  </w:style>
  <w:style w:type="numbering" w:customStyle="1" w:styleId="IVX">
    <w:name w:val="Нумерованный IVX"/>
    <w:qFormat/>
  </w:style>
  <w:style w:type="numbering" w:customStyle="1" w:styleId="ivx0">
    <w:name w:val="Нумерованный ivx"/>
    <w:qFormat/>
  </w:style>
  <w:style w:type="numbering" w:customStyle="1" w:styleId="affffb">
    <w:name w:val="Маркированный •"/>
    <w:qFormat/>
  </w:style>
  <w:style w:type="numbering" w:customStyle="1" w:styleId="affffc">
    <w:name w:val="Маркированный –"/>
    <w:qFormat/>
  </w:style>
  <w:style w:type="numbering" w:customStyle="1" w:styleId="affffd">
    <w:name w:val="Маркированный "/>
    <w:qFormat/>
  </w:style>
  <w:style w:type="numbering" w:customStyle="1" w:styleId="affffe">
    <w:name w:val="Маркированный "/>
    <w:qFormat/>
  </w:style>
  <w:style w:type="numbering" w:customStyle="1" w:styleId="afffff">
    <w:name w:val="Маркированный "/>
    <w:qFormat/>
  </w:style>
  <w:style w:type="numbering" w:customStyle="1" w:styleId="1c">
    <w:name w:val="Нумерованный 1)"/>
    <w:qFormat/>
  </w:style>
  <w:style w:type="numbering" w:customStyle="1" w:styleId="afffff0">
    <w:name w:val="Нумерованный а)"/>
    <w:qFormat/>
  </w:style>
  <w:style w:type="numbering" w:customStyle="1" w:styleId="afffff1">
    <w:name w:val="Нумерованный для таблиц"/>
    <w:qFormat/>
  </w:style>
  <w:style w:type="paragraph" w:styleId="afffff2">
    <w:name w:val="Normal (Web)"/>
    <w:basedOn w:val="a"/>
    <w:uiPriority w:val="99"/>
    <w:unhideWhenUsed/>
    <w:rsid w:val="00FE66F2"/>
    <w:pPr>
      <w:widowControl/>
      <w:suppressAutoHyphens w:val="0"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kern w:val="0"/>
      <w:sz w:val="24"/>
      <w:lang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Source Han Sans CN Regular" w:hAnsi="Liberation Serif" w:cs="Lohit Devanagari"/>
        <w:kern w:val="2"/>
        <w:sz w:val="24"/>
        <w:szCs w:val="24"/>
        <w:lang w:val="ru-RU" w:eastAsia="ru-RU" w:bidi="ru-RU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center"/>
    </w:pPr>
    <w:rPr>
      <w:rFonts w:ascii="PT Astra Serif" w:hAnsi="PT Astra Serif"/>
      <w:sz w:val="28"/>
    </w:rPr>
  </w:style>
  <w:style w:type="paragraph" w:styleId="1">
    <w:name w:val="heading 1"/>
    <w:basedOn w:val="a0"/>
    <w:next w:val="a1"/>
    <w:uiPriority w:val="9"/>
    <w:qFormat/>
    <w:pPr>
      <w:spacing w:after="0"/>
      <w:outlineLvl w:val="0"/>
    </w:pPr>
  </w:style>
  <w:style w:type="paragraph" w:styleId="20">
    <w:name w:val="heading 2"/>
    <w:basedOn w:val="a0"/>
    <w:next w:val="a2"/>
    <w:uiPriority w:val="9"/>
    <w:semiHidden/>
    <w:unhideWhenUsed/>
    <w:qFormat/>
    <w:pPr>
      <w:spacing w:after="0"/>
      <w:outlineLvl w:val="1"/>
    </w:pPr>
  </w:style>
  <w:style w:type="paragraph" w:styleId="30">
    <w:name w:val="heading 3"/>
    <w:basedOn w:val="a0"/>
    <w:next w:val="a2"/>
    <w:uiPriority w:val="9"/>
    <w:semiHidden/>
    <w:unhideWhenUsed/>
    <w:qFormat/>
    <w:pPr>
      <w:spacing w:after="0"/>
      <w:outlineLvl w:val="2"/>
    </w:pPr>
  </w:style>
  <w:style w:type="paragraph" w:styleId="4">
    <w:name w:val="heading 4"/>
    <w:basedOn w:val="a0"/>
    <w:next w:val="a2"/>
    <w:uiPriority w:val="9"/>
    <w:semiHidden/>
    <w:unhideWhenUsed/>
    <w:qFormat/>
    <w:pPr>
      <w:spacing w:after="0"/>
      <w:outlineLvl w:val="3"/>
    </w:pPr>
  </w:style>
  <w:style w:type="paragraph" w:styleId="5">
    <w:name w:val="heading 5"/>
    <w:basedOn w:val="a0"/>
    <w:next w:val="a2"/>
    <w:uiPriority w:val="9"/>
    <w:semiHidden/>
    <w:unhideWhenUsed/>
    <w:qFormat/>
    <w:pPr>
      <w:spacing w:after="0"/>
      <w:outlineLvl w:val="4"/>
    </w:pPr>
  </w:style>
  <w:style w:type="paragraph" w:styleId="6">
    <w:name w:val="heading 6"/>
    <w:basedOn w:val="a0"/>
    <w:next w:val="a2"/>
    <w:uiPriority w:val="9"/>
    <w:semiHidden/>
    <w:unhideWhenUsed/>
    <w:qFormat/>
    <w:pPr>
      <w:outlineLvl w:val="5"/>
    </w:pPr>
  </w:style>
  <w:style w:type="paragraph" w:styleId="7">
    <w:name w:val="heading 7"/>
    <w:basedOn w:val="a0"/>
    <w:next w:val="a2"/>
    <w:qFormat/>
    <w:pPr>
      <w:spacing w:after="0"/>
      <w:outlineLvl w:val="6"/>
    </w:pPr>
  </w:style>
  <w:style w:type="paragraph" w:styleId="8">
    <w:name w:val="heading 8"/>
    <w:basedOn w:val="a0"/>
    <w:next w:val="a2"/>
    <w:qFormat/>
    <w:pPr>
      <w:spacing w:after="0"/>
      <w:outlineLvl w:val="7"/>
    </w:pPr>
  </w:style>
  <w:style w:type="paragraph" w:styleId="9">
    <w:name w:val="heading 9"/>
    <w:basedOn w:val="a0"/>
    <w:next w:val="a2"/>
    <w:qFormat/>
    <w:pPr>
      <w:spacing w:after="0"/>
      <w:outlineLvl w:val="8"/>
    </w:p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a6">
    <w:name w:val="Символ нумерации"/>
    <w:qFormat/>
  </w:style>
  <w:style w:type="character" w:customStyle="1" w:styleId="a7">
    <w:name w:val="Маркеры"/>
    <w:qFormat/>
    <w:rPr>
      <w:rFonts w:ascii="OpenSymbol" w:eastAsia="OpenSymbol" w:hAnsi="OpenSymbol" w:cs="OpenSymbol"/>
    </w:rPr>
  </w:style>
  <w:style w:type="character" w:customStyle="1" w:styleId="a8">
    <w:name w:val="Символ сноски"/>
    <w:qFormat/>
  </w:style>
  <w:style w:type="character" w:customStyle="1" w:styleId="a9">
    <w:name w:val="Привязка сноски"/>
    <w:rPr>
      <w:vertAlign w:val="superscript"/>
    </w:rPr>
  </w:style>
  <w:style w:type="character" w:styleId="aa">
    <w:name w:val="page number"/>
  </w:style>
  <w:style w:type="character" w:customStyle="1" w:styleId="ab">
    <w:name w:val="Символы названия"/>
    <w:qFormat/>
  </w:style>
  <w:style w:type="character" w:customStyle="1" w:styleId="ac">
    <w:name w:val="Буквица"/>
    <w:qFormat/>
  </w:style>
  <w:style w:type="character" w:customStyle="1" w:styleId="-">
    <w:name w:val="Интернет-ссылка"/>
    <w:rPr>
      <w:color w:val="000080"/>
      <w:u w:val="single"/>
    </w:rPr>
  </w:style>
  <w:style w:type="character" w:customStyle="1" w:styleId="ad">
    <w:name w:val="Посещённая гиперссылка"/>
    <w:rPr>
      <w:color w:val="800000"/>
      <w:u w:val="single"/>
    </w:rPr>
  </w:style>
  <w:style w:type="character" w:customStyle="1" w:styleId="ae">
    <w:name w:val="Заполнитель"/>
    <w:qFormat/>
    <w:rPr>
      <w:smallCaps/>
      <w:color w:val="008080"/>
      <w:u w:val="dotted"/>
    </w:rPr>
  </w:style>
  <w:style w:type="character" w:customStyle="1" w:styleId="af">
    <w:name w:val="Ссылка указателя"/>
    <w:qFormat/>
  </w:style>
  <w:style w:type="character" w:customStyle="1" w:styleId="af0">
    <w:name w:val="Символ концевой сноски"/>
    <w:qFormat/>
  </w:style>
  <w:style w:type="character" w:customStyle="1" w:styleId="af1">
    <w:name w:val="Нумерация строк"/>
  </w:style>
  <w:style w:type="character" w:customStyle="1" w:styleId="af2">
    <w:name w:val="Основной элемент указателя"/>
    <w:qFormat/>
    <w:rPr>
      <w:b/>
      <w:bCs/>
    </w:rPr>
  </w:style>
  <w:style w:type="character" w:customStyle="1" w:styleId="af3">
    <w:name w:val="Привязка концевой сноски"/>
    <w:rPr>
      <w:vertAlign w:val="superscript"/>
    </w:rPr>
  </w:style>
  <w:style w:type="character" w:customStyle="1" w:styleId="af4">
    <w:name w:val="Фуригана"/>
    <w:qFormat/>
    <w:rPr>
      <w:sz w:val="12"/>
      <w:szCs w:val="12"/>
      <w:u w:val="none"/>
      <w:em w:val="none"/>
    </w:rPr>
  </w:style>
  <w:style w:type="character" w:customStyle="1" w:styleId="af5">
    <w:name w:val="Вертикальное направление символов"/>
    <w:qFormat/>
    <w:rPr>
      <w:eastAsianLayout w:id="-780510464" w:vert="1"/>
    </w:rPr>
  </w:style>
  <w:style w:type="character" w:styleId="af6">
    <w:name w:val="Emphasis"/>
    <w:qFormat/>
    <w:rPr>
      <w:i/>
      <w:iCs/>
    </w:rPr>
  </w:style>
  <w:style w:type="character" w:customStyle="1" w:styleId="10">
    <w:name w:val="Цитата1"/>
    <w:qFormat/>
    <w:rPr>
      <w:i/>
      <w:iCs/>
    </w:rPr>
  </w:style>
  <w:style w:type="character" w:customStyle="1" w:styleId="af7">
    <w:name w:val="Выделение жирным"/>
    <w:qFormat/>
    <w:rPr>
      <w:b/>
      <w:bCs/>
    </w:rPr>
  </w:style>
  <w:style w:type="character" w:customStyle="1" w:styleId="af8">
    <w:name w:val="Исходный текст"/>
    <w:qFormat/>
    <w:rPr>
      <w:rFonts w:ascii="Liberation Mono" w:eastAsia="Liberation Mono" w:hAnsi="Liberation Mono" w:cs="Liberation Mono"/>
    </w:rPr>
  </w:style>
  <w:style w:type="character" w:customStyle="1" w:styleId="af9">
    <w:name w:val="Пример"/>
    <w:qFormat/>
    <w:rPr>
      <w:rFonts w:ascii="Liberation Mono" w:eastAsia="Liberation Mono" w:hAnsi="Liberation Mono" w:cs="Liberation Mono"/>
    </w:rPr>
  </w:style>
  <w:style w:type="character" w:customStyle="1" w:styleId="afa">
    <w:name w:val="Ввод пользователя"/>
    <w:qFormat/>
    <w:rPr>
      <w:rFonts w:ascii="Liberation Mono" w:eastAsia="Liberation Mono" w:hAnsi="Liberation Mono" w:cs="Liberation Mono"/>
    </w:rPr>
  </w:style>
  <w:style w:type="character" w:customStyle="1" w:styleId="afb">
    <w:name w:val="Переменная"/>
    <w:qFormat/>
    <w:rPr>
      <w:i/>
      <w:iCs/>
    </w:rPr>
  </w:style>
  <w:style w:type="character" w:customStyle="1" w:styleId="afc">
    <w:name w:val="Определение"/>
    <w:qFormat/>
  </w:style>
  <w:style w:type="character" w:customStyle="1" w:styleId="afd">
    <w:name w:val="Непропорциональный текст"/>
    <w:qFormat/>
    <w:rPr>
      <w:rFonts w:ascii="Liberation Mono" w:eastAsia="Liberation Mono" w:hAnsi="Liberation Mono" w:cs="Liberation Mono"/>
    </w:rPr>
  </w:style>
  <w:style w:type="paragraph" w:styleId="a0">
    <w:name w:val="Title"/>
    <w:basedOn w:val="a"/>
    <w:next w:val="a1"/>
    <w:uiPriority w:val="10"/>
    <w:qFormat/>
    <w:pPr>
      <w:spacing w:after="170"/>
    </w:pPr>
    <w:rPr>
      <w:b/>
    </w:rPr>
  </w:style>
  <w:style w:type="paragraph" w:styleId="a2">
    <w:name w:val="Body Text"/>
    <w:basedOn w:val="a"/>
    <w:pPr>
      <w:jc w:val="both"/>
    </w:pPr>
  </w:style>
  <w:style w:type="paragraph" w:styleId="afe">
    <w:name w:val="List"/>
    <w:basedOn w:val="a2"/>
  </w:style>
  <w:style w:type="paragraph" w:styleId="aff">
    <w:name w:val="caption"/>
    <w:basedOn w:val="a"/>
    <w:qFormat/>
  </w:style>
  <w:style w:type="paragraph" w:styleId="aff0">
    <w:name w:val="index heading"/>
    <w:basedOn w:val="a0"/>
  </w:style>
  <w:style w:type="paragraph" w:customStyle="1" w:styleId="aff1">
    <w:name w:val="Блочная цитата"/>
    <w:basedOn w:val="a"/>
    <w:qFormat/>
  </w:style>
  <w:style w:type="paragraph" w:styleId="aff2">
    <w:name w:val="Subtitle"/>
    <w:basedOn w:val="a"/>
    <w:next w:val="a1"/>
    <w:uiPriority w:val="11"/>
    <w:qFormat/>
    <w:pPr>
      <w:ind w:left="709"/>
      <w:jc w:val="both"/>
    </w:pPr>
    <w:rPr>
      <w:b/>
    </w:rPr>
  </w:style>
  <w:style w:type="paragraph" w:styleId="a1">
    <w:name w:val="Body Text First Indent"/>
    <w:basedOn w:val="a"/>
    <w:pPr>
      <w:ind w:firstLine="709"/>
      <w:jc w:val="both"/>
    </w:pPr>
  </w:style>
  <w:style w:type="paragraph" w:customStyle="1" w:styleId="aff3">
    <w:name w:val="Обратный отступ"/>
    <w:basedOn w:val="a2"/>
    <w:qFormat/>
    <w:pPr>
      <w:tabs>
        <w:tab w:val="left" w:pos="0"/>
      </w:tabs>
    </w:pPr>
  </w:style>
  <w:style w:type="paragraph" w:styleId="aff4">
    <w:name w:val="Body Text Indent"/>
    <w:basedOn w:val="a2"/>
  </w:style>
  <w:style w:type="paragraph" w:styleId="aff5">
    <w:name w:val="Salutation"/>
    <w:basedOn w:val="a"/>
  </w:style>
  <w:style w:type="paragraph" w:styleId="aff6">
    <w:name w:val="Signature"/>
    <w:basedOn w:val="a"/>
    <w:pPr>
      <w:tabs>
        <w:tab w:val="right" w:pos="31680"/>
      </w:tabs>
      <w:jc w:val="left"/>
    </w:pPr>
  </w:style>
  <w:style w:type="paragraph" w:customStyle="1" w:styleId="aff7">
    <w:name w:val="Отступы"/>
    <w:basedOn w:val="a2"/>
    <w:qFormat/>
    <w:pPr>
      <w:tabs>
        <w:tab w:val="left" w:pos="0"/>
      </w:tabs>
    </w:pPr>
  </w:style>
  <w:style w:type="paragraph" w:styleId="aff8">
    <w:name w:val="annotation text"/>
    <w:basedOn w:val="a2"/>
  </w:style>
  <w:style w:type="paragraph" w:customStyle="1" w:styleId="100">
    <w:name w:val="Заголовок 10"/>
    <w:basedOn w:val="a0"/>
    <w:next w:val="a2"/>
    <w:qFormat/>
    <w:pPr>
      <w:spacing w:after="0"/>
    </w:pPr>
  </w:style>
  <w:style w:type="paragraph" w:customStyle="1" w:styleId="11">
    <w:name w:val="Начало нумерованного списка 1"/>
    <w:basedOn w:val="afe"/>
    <w:next w:val="3"/>
    <w:qFormat/>
  </w:style>
  <w:style w:type="paragraph" w:styleId="3">
    <w:name w:val="List 3"/>
    <w:basedOn w:val="afe"/>
    <w:pPr>
      <w:numPr>
        <w:numId w:val="2"/>
      </w:numPr>
    </w:pPr>
  </w:style>
  <w:style w:type="paragraph" w:customStyle="1" w:styleId="12">
    <w:name w:val="Конец нумерованного списка 1"/>
    <w:basedOn w:val="afe"/>
    <w:next w:val="3"/>
    <w:qFormat/>
  </w:style>
  <w:style w:type="paragraph" w:customStyle="1" w:styleId="13">
    <w:name w:val="Продолжение нумерованного списка 1"/>
    <w:basedOn w:val="afe"/>
    <w:qFormat/>
  </w:style>
  <w:style w:type="paragraph" w:customStyle="1" w:styleId="21">
    <w:name w:val="Начало нумерованного списка 2"/>
    <w:basedOn w:val="afe"/>
    <w:next w:val="22"/>
    <w:qFormat/>
  </w:style>
  <w:style w:type="paragraph" w:styleId="22">
    <w:name w:val="List Number 2"/>
    <w:basedOn w:val="afe"/>
  </w:style>
  <w:style w:type="paragraph" w:customStyle="1" w:styleId="23">
    <w:name w:val="Конец нумерованного списка 2"/>
    <w:basedOn w:val="afe"/>
    <w:next w:val="22"/>
    <w:qFormat/>
  </w:style>
  <w:style w:type="paragraph" w:customStyle="1" w:styleId="24">
    <w:name w:val="Продолжение нумерованного списка 2"/>
    <w:basedOn w:val="afe"/>
    <w:qFormat/>
  </w:style>
  <w:style w:type="paragraph" w:customStyle="1" w:styleId="31">
    <w:name w:val="Начало нумерованного списка 3"/>
    <w:basedOn w:val="afe"/>
    <w:next w:val="32"/>
    <w:qFormat/>
  </w:style>
  <w:style w:type="paragraph" w:styleId="32">
    <w:name w:val="List Number 3"/>
    <w:basedOn w:val="afe"/>
  </w:style>
  <w:style w:type="paragraph" w:customStyle="1" w:styleId="33">
    <w:name w:val="Конец нумерованного списка 3"/>
    <w:basedOn w:val="afe"/>
    <w:next w:val="32"/>
    <w:qFormat/>
  </w:style>
  <w:style w:type="paragraph" w:customStyle="1" w:styleId="34">
    <w:name w:val="Продолжение нумерованного списка 3"/>
    <w:basedOn w:val="afe"/>
    <w:qFormat/>
  </w:style>
  <w:style w:type="paragraph" w:customStyle="1" w:styleId="40">
    <w:name w:val="Начало нумерованного списка 4"/>
    <w:basedOn w:val="afe"/>
    <w:next w:val="41"/>
    <w:qFormat/>
  </w:style>
  <w:style w:type="paragraph" w:styleId="41">
    <w:name w:val="List Number 4"/>
    <w:basedOn w:val="afe"/>
  </w:style>
  <w:style w:type="paragraph" w:customStyle="1" w:styleId="42">
    <w:name w:val="Конец нумерованного списка 4"/>
    <w:basedOn w:val="afe"/>
    <w:next w:val="41"/>
    <w:qFormat/>
  </w:style>
  <w:style w:type="paragraph" w:customStyle="1" w:styleId="43">
    <w:name w:val="Продолжение нумерованного списка 4"/>
    <w:basedOn w:val="afe"/>
    <w:qFormat/>
  </w:style>
  <w:style w:type="paragraph" w:customStyle="1" w:styleId="50">
    <w:name w:val="Начало нумерованного списка 5"/>
    <w:basedOn w:val="afe"/>
    <w:next w:val="51"/>
    <w:qFormat/>
  </w:style>
  <w:style w:type="paragraph" w:styleId="51">
    <w:name w:val="List Number 5"/>
    <w:basedOn w:val="afe"/>
  </w:style>
  <w:style w:type="paragraph" w:customStyle="1" w:styleId="52">
    <w:name w:val="Конец нумерованного списка 5"/>
    <w:basedOn w:val="afe"/>
    <w:next w:val="51"/>
    <w:qFormat/>
  </w:style>
  <w:style w:type="paragraph" w:customStyle="1" w:styleId="53">
    <w:name w:val="Продолжение нумерованного списка 5"/>
    <w:basedOn w:val="afe"/>
    <w:qFormat/>
  </w:style>
  <w:style w:type="paragraph" w:customStyle="1" w:styleId="14">
    <w:name w:val="Список 1 начало"/>
    <w:basedOn w:val="afe"/>
    <w:next w:val="2"/>
    <w:qFormat/>
  </w:style>
  <w:style w:type="paragraph" w:styleId="2">
    <w:name w:val="List 2"/>
    <w:basedOn w:val="afe"/>
    <w:pPr>
      <w:numPr>
        <w:numId w:val="3"/>
      </w:numPr>
    </w:pPr>
  </w:style>
  <w:style w:type="paragraph" w:customStyle="1" w:styleId="15">
    <w:name w:val="Список 1 конец"/>
    <w:basedOn w:val="afe"/>
    <w:next w:val="2"/>
    <w:qFormat/>
  </w:style>
  <w:style w:type="paragraph" w:styleId="aff9">
    <w:name w:val="List Continue"/>
    <w:basedOn w:val="afe"/>
  </w:style>
  <w:style w:type="paragraph" w:customStyle="1" w:styleId="25">
    <w:name w:val="Список 2 начало"/>
    <w:basedOn w:val="afe"/>
    <w:next w:val="35"/>
    <w:qFormat/>
  </w:style>
  <w:style w:type="paragraph" w:styleId="35">
    <w:name w:val="List Bullet 3"/>
    <w:basedOn w:val="afe"/>
  </w:style>
  <w:style w:type="paragraph" w:customStyle="1" w:styleId="26">
    <w:name w:val="Список 2 конец"/>
    <w:basedOn w:val="afe"/>
    <w:next w:val="35"/>
    <w:qFormat/>
  </w:style>
  <w:style w:type="paragraph" w:styleId="27">
    <w:name w:val="List Continue 2"/>
    <w:basedOn w:val="afe"/>
  </w:style>
  <w:style w:type="paragraph" w:customStyle="1" w:styleId="36">
    <w:name w:val="Список 3 начало"/>
    <w:basedOn w:val="afe"/>
    <w:next w:val="44"/>
    <w:qFormat/>
  </w:style>
  <w:style w:type="paragraph" w:styleId="44">
    <w:name w:val="List Bullet 4"/>
    <w:basedOn w:val="afe"/>
  </w:style>
  <w:style w:type="paragraph" w:customStyle="1" w:styleId="37">
    <w:name w:val="Список 3 конец"/>
    <w:basedOn w:val="afe"/>
    <w:next w:val="44"/>
    <w:qFormat/>
  </w:style>
  <w:style w:type="paragraph" w:styleId="38">
    <w:name w:val="List Continue 3"/>
    <w:basedOn w:val="afe"/>
  </w:style>
  <w:style w:type="paragraph" w:customStyle="1" w:styleId="45">
    <w:name w:val="Список 4 начало"/>
    <w:basedOn w:val="afe"/>
    <w:next w:val="54"/>
    <w:qFormat/>
  </w:style>
  <w:style w:type="paragraph" w:styleId="54">
    <w:name w:val="List Bullet 5"/>
    <w:basedOn w:val="afe"/>
  </w:style>
  <w:style w:type="paragraph" w:customStyle="1" w:styleId="46">
    <w:name w:val="Список 4 конец"/>
    <w:basedOn w:val="afe"/>
    <w:next w:val="54"/>
    <w:qFormat/>
  </w:style>
  <w:style w:type="paragraph" w:styleId="47">
    <w:name w:val="List Continue 4"/>
    <w:basedOn w:val="afe"/>
  </w:style>
  <w:style w:type="paragraph" w:customStyle="1" w:styleId="55">
    <w:name w:val="Список 5 начало"/>
    <w:basedOn w:val="afe"/>
    <w:next w:val="affa"/>
    <w:qFormat/>
  </w:style>
  <w:style w:type="paragraph" w:styleId="affa">
    <w:name w:val="List Number"/>
    <w:basedOn w:val="afe"/>
  </w:style>
  <w:style w:type="paragraph" w:customStyle="1" w:styleId="56">
    <w:name w:val="Список 5 конец"/>
    <w:basedOn w:val="afe"/>
    <w:next w:val="affa"/>
    <w:qFormat/>
  </w:style>
  <w:style w:type="paragraph" w:styleId="57">
    <w:name w:val="List Continue 5"/>
    <w:basedOn w:val="afe"/>
  </w:style>
  <w:style w:type="paragraph" w:styleId="16">
    <w:name w:val="index 1"/>
    <w:basedOn w:val="aff0"/>
  </w:style>
  <w:style w:type="paragraph" w:styleId="28">
    <w:name w:val="index 2"/>
    <w:basedOn w:val="aff0"/>
  </w:style>
  <w:style w:type="paragraph" w:styleId="39">
    <w:name w:val="index 3"/>
    <w:basedOn w:val="aff0"/>
  </w:style>
  <w:style w:type="paragraph" w:customStyle="1" w:styleId="affb">
    <w:name w:val="Разделитель предметного указателя"/>
    <w:basedOn w:val="aff0"/>
    <w:qFormat/>
  </w:style>
  <w:style w:type="paragraph" w:styleId="affc">
    <w:name w:val="TOC Heading"/>
    <w:basedOn w:val="a0"/>
    <w:next w:val="17"/>
  </w:style>
  <w:style w:type="paragraph" w:styleId="17">
    <w:name w:val="toc 1"/>
    <w:basedOn w:val="aff0"/>
    <w:pPr>
      <w:tabs>
        <w:tab w:val="right" w:leader="dot" w:pos="9638"/>
      </w:tabs>
    </w:pPr>
  </w:style>
  <w:style w:type="paragraph" w:styleId="29">
    <w:name w:val="toc 2"/>
    <w:basedOn w:val="aff0"/>
    <w:pPr>
      <w:tabs>
        <w:tab w:val="right" w:leader="dot" w:pos="9355"/>
      </w:tabs>
    </w:pPr>
  </w:style>
  <w:style w:type="paragraph" w:styleId="3a">
    <w:name w:val="toc 3"/>
    <w:basedOn w:val="aff0"/>
    <w:pPr>
      <w:tabs>
        <w:tab w:val="right" w:leader="dot" w:pos="9072"/>
      </w:tabs>
    </w:pPr>
  </w:style>
  <w:style w:type="paragraph" w:styleId="48">
    <w:name w:val="toc 4"/>
    <w:basedOn w:val="aff0"/>
    <w:pPr>
      <w:tabs>
        <w:tab w:val="right" w:leader="dot" w:pos="8789"/>
      </w:tabs>
    </w:pPr>
  </w:style>
  <w:style w:type="paragraph" w:styleId="58">
    <w:name w:val="toc 5"/>
    <w:basedOn w:val="aff0"/>
    <w:pPr>
      <w:tabs>
        <w:tab w:val="right" w:leader="dot" w:pos="8506"/>
      </w:tabs>
    </w:pPr>
  </w:style>
  <w:style w:type="paragraph" w:customStyle="1" w:styleId="affd">
    <w:name w:val="Заголовок указателей пользователя"/>
    <w:basedOn w:val="a0"/>
    <w:qFormat/>
  </w:style>
  <w:style w:type="paragraph" w:customStyle="1" w:styleId="18">
    <w:name w:val="Указатель пользователя 1"/>
    <w:basedOn w:val="aff0"/>
    <w:qFormat/>
    <w:pPr>
      <w:tabs>
        <w:tab w:val="right" w:leader="dot" w:pos="9638"/>
      </w:tabs>
    </w:pPr>
  </w:style>
  <w:style w:type="paragraph" w:customStyle="1" w:styleId="2a">
    <w:name w:val="Указатель пользователя 2"/>
    <w:basedOn w:val="aff0"/>
    <w:qFormat/>
    <w:pPr>
      <w:tabs>
        <w:tab w:val="right" w:leader="dot" w:pos="9355"/>
      </w:tabs>
    </w:pPr>
  </w:style>
  <w:style w:type="paragraph" w:customStyle="1" w:styleId="3b">
    <w:name w:val="Указатель пользователя 3"/>
    <w:basedOn w:val="aff0"/>
    <w:qFormat/>
    <w:pPr>
      <w:tabs>
        <w:tab w:val="right" w:leader="dot" w:pos="9072"/>
      </w:tabs>
    </w:pPr>
  </w:style>
  <w:style w:type="paragraph" w:customStyle="1" w:styleId="49">
    <w:name w:val="Указатель пользователя 4"/>
    <w:basedOn w:val="aff0"/>
    <w:qFormat/>
    <w:pPr>
      <w:tabs>
        <w:tab w:val="right" w:leader="dot" w:pos="8789"/>
      </w:tabs>
    </w:pPr>
  </w:style>
  <w:style w:type="paragraph" w:customStyle="1" w:styleId="59">
    <w:name w:val="Указатель пользователя 5"/>
    <w:basedOn w:val="aff0"/>
    <w:qFormat/>
    <w:pPr>
      <w:tabs>
        <w:tab w:val="right" w:leader="dot" w:pos="8506"/>
      </w:tabs>
    </w:pPr>
  </w:style>
  <w:style w:type="paragraph" w:styleId="60">
    <w:name w:val="toc 6"/>
    <w:basedOn w:val="aff0"/>
    <w:pPr>
      <w:tabs>
        <w:tab w:val="right" w:leader="dot" w:pos="8223"/>
      </w:tabs>
    </w:pPr>
  </w:style>
  <w:style w:type="paragraph" w:styleId="70">
    <w:name w:val="toc 7"/>
    <w:basedOn w:val="aff0"/>
    <w:pPr>
      <w:tabs>
        <w:tab w:val="right" w:leader="dot" w:pos="7940"/>
      </w:tabs>
    </w:pPr>
  </w:style>
  <w:style w:type="paragraph" w:styleId="80">
    <w:name w:val="toc 8"/>
    <w:basedOn w:val="aff0"/>
    <w:pPr>
      <w:tabs>
        <w:tab w:val="right" w:leader="dot" w:pos="7657"/>
      </w:tabs>
    </w:pPr>
  </w:style>
  <w:style w:type="paragraph" w:styleId="90">
    <w:name w:val="toc 9"/>
    <w:basedOn w:val="aff0"/>
    <w:pPr>
      <w:tabs>
        <w:tab w:val="right" w:leader="dot" w:pos="7374"/>
      </w:tabs>
    </w:pPr>
  </w:style>
  <w:style w:type="paragraph" w:customStyle="1" w:styleId="101">
    <w:name w:val="Оглавление 10"/>
    <w:basedOn w:val="aff0"/>
    <w:qFormat/>
    <w:pPr>
      <w:tabs>
        <w:tab w:val="right" w:leader="dot" w:pos="7091"/>
      </w:tabs>
    </w:pPr>
  </w:style>
  <w:style w:type="paragraph" w:customStyle="1" w:styleId="IllustrationIndex1">
    <w:name w:val="Illustration Index 1"/>
    <w:basedOn w:val="aff0"/>
    <w:qFormat/>
    <w:pPr>
      <w:tabs>
        <w:tab w:val="right" w:leader="dot" w:pos="9638"/>
      </w:tabs>
    </w:pPr>
  </w:style>
  <w:style w:type="paragraph" w:customStyle="1" w:styleId="affe">
    <w:name w:val="Заголовок списка объектов"/>
    <w:basedOn w:val="a0"/>
    <w:qFormat/>
  </w:style>
  <w:style w:type="paragraph" w:customStyle="1" w:styleId="19">
    <w:name w:val="Список объектов 1"/>
    <w:basedOn w:val="aff0"/>
    <w:qFormat/>
    <w:pPr>
      <w:tabs>
        <w:tab w:val="right" w:leader="dot" w:pos="9638"/>
      </w:tabs>
    </w:pPr>
  </w:style>
  <w:style w:type="paragraph" w:customStyle="1" w:styleId="afff">
    <w:name w:val="Заголовок списка таблиц"/>
    <w:basedOn w:val="a0"/>
    <w:qFormat/>
  </w:style>
  <w:style w:type="paragraph" w:customStyle="1" w:styleId="1a">
    <w:name w:val="Список таблиц 1"/>
    <w:basedOn w:val="aff0"/>
    <w:qFormat/>
    <w:pPr>
      <w:tabs>
        <w:tab w:val="right" w:leader="dot" w:pos="9638"/>
      </w:tabs>
    </w:pPr>
  </w:style>
  <w:style w:type="paragraph" w:styleId="afff0">
    <w:name w:val="table of authorities"/>
    <w:basedOn w:val="a0"/>
  </w:style>
  <w:style w:type="paragraph" w:customStyle="1" w:styleId="1b">
    <w:name w:val="Библиография 1"/>
    <w:basedOn w:val="aff0"/>
    <w:qFormat/>
    <w:pPr>
      <w:tabs>
        <w:tab w:val="right" w:leader="dot" w:pos="9638"/>
      </w:tabs>
    </w:pPr>
  </w:style>
  <w:style w:type="paragraph" w:customStyle="1" w:styleId="61">
    <w:name w:val="Указатель пользователя 6"/>
    <w:basedOn w:val="aff0"/>
    <w:qFormat/>
    <w:pPr>
      <w:tabs>
        <w:tab w:val="right" w:leader="dot" w:pos="8223"/>
      </w:tabs>
    </w:pPr>
  </w:style>
  <w:style w:type="paragraph" w:customStyle="1" w:styleId="71">
    <w:name w:val="Указатель пользователя 7"/>
    <w:basedOn w:val="aff0"/>
    <w:qFormat/>
    <w:pPr>
      <w:tabs>
        <w:tab w:val="right" w:leader="dot" w:pos="7940"/>
      </w:tabs>
    </w:pPr>
  </w:style>
  <w:style w:type="paragraph" w:customStyle="1" w:styleId="81">
    <w:name w:val="Указатель пользователя 8"/>
    <w:basedOn w:val="aff0"/>
    <w:qFormat/>
    <w:pPr>
      <w:tabs>
        <w:tab w:val="right" w:leader="dot" w:pos="7657"/>
      </w:tabs>
    </w:pPr>
  </w:style>
  <w:style w:type="paragraph" w:customStyle="1" w:styleId="91">
    <w:name w:val="Указатель пользователя 9"/>
    <w:basedOn w:val="aff0"/>
    <w:qFormat/>
    <w:pPr>
      <w:tabs>
        <w:tab w:val="right" w:leader="dot" w:pos="7374"/>
      </w:tabs>
    </w:pPr>
  </w:style>
  <w:style w:type="paragraph" w:customStyle="1" w:styleId="102">
    <w:name w:val="Указатель пользователя 10"/>
    <w:basedOn w:val="aff0"/>
    <w:qFormat/>
    <w:pPr>
      <w:tabs>
        <w:tab w:val="right" w:leader="dot" w:pos="7091"/>
      </w:tabs>
    </w:pPr>
  </w:style>
  <w:style w:type="paragraph" w:customStyle="1" w:styleId="afff1">
    <w:name w:val="Колонтитул"/>
    <w:basedOn w:val="a"/>
    <w:qFormat/>
    <w:pPr>
      <w:suppressLineNumbers/>
      <w:tabs>
        <w:tab w:val="center" w:pos="4819"/>
        <w:tab w:val="right" w:pos="9638"/>
      </w:tabs>
    </w:pPr>
  </w:style>
  <w:style w:type="paragraph" w:styleId="afff2">
    <w:name w:val="header"/>
    <w:basedOn w:val="a"/>
    <w:pPr>
      <w:tabs>
        <w:tab w:val="center" w:pos="4819"/>
        <w:tab w:val="right" w:pos="9638"/>
      </w:tabs>
    </w:pPr>
  </w:style>
  <w:style w:type="paragraph" w:customStyle="1" w:styleId="afff3">
    <w:name w:val="Верхний колонтитул слева"/>
    <w:basedOn w:val="a"/>
    <w:qFormat/>
    <w:pPr>
      <w:tabs>
        <w:tab w:val="center" w:pos="4819"/>
        <w:tab w:val="right" w:pos="9638"/>
      </w:tabs>
      <w:jc w:val="left"/>
    </w:pPr>
  </w:style>
  <w:style w:type="paragraph" w:customStyle="1" w:styleId="afff4">
    <w:name w:val="Верхний колонтитул справа"/>
    <w:basedOn w:val="a"/>
    <w:qFormat/>
    <w:pPr>
      <w:tabs>
        <w:tab w:val="center" w:pos="4819"/>
        <w:tab w:val="right" w:pos="9638"/>
      </w:tabs>
      <w:jc w:val="right"/>
    </w:pPr>
  </w:style>
  <w:style w:type="paragraph" w:styleId="afff5">
    <w:name w:val="footer"/>
    <w:basedOn w:val="a"/>
    <w:pPr>
      <w:tabs>
        <w:tab w:val="center" w:pos="4819"/>
        <w:tab w:val="right" w:pos="9638"/>
      </w:tabs>
    </w:pPr>
  </w:style>
  <w:style w:type="paragraph" w:customStyle="1" w:styleId="afff6">
    <w:name w:val="Нижний колонтитул слева"/>
    <w:basedOn w:val="a"/>
    <w:qFormat/>
    <w:pPr>
      <w:tabs>
        <w:tab w:val="center" w:pos="4819"/>
        <w:tab w:val="right" w:pos="9638"/>
      </w:tabs>
      <w:jc w:val="left"/>
    </w:pPr>
  </w:style>
  <w:style w:type="paragraph" w:customStyle="1" w:styleId="afff7">
    <w:name w:val="Нижний колонтитул справа"/>
    <w:basedOn w:val="a"/>
    <w:qFormat/>
    <w:pPr>
      <w:tabs>
        <w:tab w:val="center" w:pos="4819"/>
        <w:tab w:val="right" w:pos="9638"/>
      </w:tabs>
      <w:jc w:val="right"/>
    </w:pPr>
  </w:style>
  <w:style w:type="paragraph" w:customStyle="1" w:styleId="afff8">
    <w:name w:val="Содержимое таблицы"/>
    <w:basedOn w:val="a"/>
    <w:qFormat/>
  </w:style>
  <w:style w:type="paragraph" w:customStyle="1" w:styleId="afff9">
    <w:name w:val="Заголовок таблицы"/>
    <w:basedOn w:val="afff8"/>
    <w:qFormat/>
    <w:rPr>
      <w:b/>
    </w:rPr>
  </w:style>
  <w:style w:type="paragraph" w:customStyle="1" w:styleId="afffa">
    <w:name w:val="Иллюстрация"/>
    <w:basedOn w:val="aff"/>
    <w:qFormat/>
  </w:style>
  <w:style w:type="paragraph" w:customStyle="1" w:styleId="afffb">
    <w:name w:val="Таблица"/>
    <w:basedOn w:val="aff"/>
    <w:qFormat/>
  </w:style>
  <w:style w:type="paragraph" w:styleId="afffc">
    <w:name w:val="Plain Text"/>
    <w:basedOn w:val="aff"/>
    <w:qFormat/>
  </w:style>
  <w:style w:type="paragraph" w:customStyle="1" w:styleId="afffd">
    <w:name w:val="Содержимое врезки"/>
    <w:basedOn w:val="a"/>
    <w:qFormat/>
  </w:style>
  <w:style w:type="paragraph" w:styleId="afffe">
    <w:name w:val="footnote text"/>
    <w:basedOn w:val="a"/>
    <w:pPr>
      <w:jc w:val="left"/>
    </w:pPr>
  </w:style>
  <w:style w:type="paragraph" w:styleId="affff">
    <w:name w:val="envelope address"/>
    <w:basedOn w:val="a"/>
  </w:style>
  <w:style w:type="paragraph" w:styleId="2b">
    <w:name w:val="envelope return"/>
    <w:basedOn w:val="a"/>
  </w:style>
  <w:style w:type="paragraph" w:styleId="affff0">
    <w:name w:val="endnote text"/>
    <w:basedOn w:val="a"/>
  </w:style>
  <w:style w:type="paragraph" w:styleId="affff1">
    <w:name w:val="table of figures"/>
    <w:basedOn w:val="aff"/>
  </w:style>
  <w:style w:type="paragraph" w:customStyle="1" w:styleId="affff2">
    <w:name w:val="Текст в заданном формате"/>
    <w:basedOn w:val="a"/>
    <w:qFormat/>
  </w:style>
  <w:style w:type="paragraph" w:customStyle="1" w:styleId="affff3">
    <w:name w:val="Горизонтальная линия"/>
    <w:basedOn w:val="a"/>
    <w:next w:val="a2"/>
    <w:qFormat/>
    <w:pPr>
      <w:pBdr>
        <w:bottom w:val="single" w:sz="8" w:space="0" w:color="000000"/>
      </w:pBdr>
    </w:pPr>
    <w:rPr>
      <w:sz w:val="4"/>
    </w:rPr>
  </w:style>
  <w:style w:type="paragraph" w:customStyle="1" w:styleId="affff4">
    <w:name w:val="Содержимое списка"/>
    <w:basedOn w:val="a"/>
    <w:qFormat/>
  </w:style>
  <w:style w:type="paragraph" w:customStyle="1" w:styleId="affff5">
    <w:name w:val="Заголовок списка"/>
    <w:basedOn w:val="a"/>
    <w:next w:val="affff4"/>
    <w:qFormat/>
  </w:style>
  <w:style w:type="paragraph" w:customStyle="1" w:styleId="affff6">
    <w:name w:val="Гриф_Экземпляр"/>
    <w:basedOn w:val="a"/>
    <w:qFormat/>
    <w:rPr>
      <w:sz w:val="24"/>
    </w:rPr>
  </w:style>
  <w:style w:type="paragraph" w:customStyle="1" w:styleId="affff7">
    <w:name w:val="Исполнитель документа"/>
    <w:basedOn w:val="a"/>
    <w:qFormat/>
    <w:pPr>
      <w:jc w:val="left"/>
    </w:pPr>
    <w:rPr>
      <w:sz w:val="24"/>
    </w:rPr>
  </w:style>
  <w:style w:type="paragraph" w:customStyle="1" w:styleId="affff8">
    <w:name w:val="Заголовок списка иллюстраций"/>
    <w:basedOn w:val="a0"/>
    <w:qFormat/>
    <w:pPr>
      <w:suppressLineNumbers/>
    </w:pPr>
  </w:style>
  <w:style w:type="paragraph" w:styleId="affff9">
    <w:name w:val="No Spacing"/>
    <w:qFormat/>
    <w:rPr>
      <w:sz w:val="22"/>
      <w:szCs w:val="22"/>
    </w:rPr>
  </w:style>
  <w:style w:type="paragraph" w:styleId="affffa">
    <w:name w:val="List Paragraph"/>
    <w:basedOn w:val="a"/>
    <w:qFormat/>
    <w:pPr>
      <w:spacing w:after="200"/>
      <w:ind w:left="720"/>
      <w:contextualSpacing/>
    </w:pPr>
  </w:style>
  <w:style w:type="numbering" w:customStyle="1" w:styleId="123">
    <w:name w:val="Нумерованный 123"/>
    <w:qFormat/>
  </w:style>
  <w:style w:type="numbering" w:customStyle="1" w:styleId="ABC">
    <w:name w:val="Нумерованный ABC"/>
    <w:qFormat/>
  </w:style>
  <w:style w:type="numbering" w:customStyle="1" w:styleId="abc0">
    <w:name w:val="Нумерованный abc"/>
    <w:qFormat/>
  </w:style>
  <w:style w:type="numbering" w:customStyle="1" w:styleId="IVX">
    <w:name w:val="Нумерованный IVX"/>
    <w:qFormat/>
  </w:style>
  <w:style w:type="numbering" w:customStyle="1" w:styleId="ivx0">
    <w:name w:val="Нумерованный ivx"/>
    <w:qFormat/>
  </w:style>
  <w:style w:type="numbering" w:customStyle="1" w:styleId="affffb">
    <w:name w:val="Маркированный •"/>
    <w:qFormat/>
  </w:style>
  <w:style w:type="numbering" w:customStyle="1" w:styleId="affffc">
    <w:name w:val="Маркированный –"/>
    <w:qFormat/>
  </w:style>
  <w:style w:type="numbering" w:customStyle="1" w:styleId="affffd">
    <w:name w:val="Маркированный "/>
    <w:qFormat/>
  </w:style>
  <w:style w:type="numbering" w:customStyle="1" w:styleId="affffe">
    <w:name w:val="Маркированный "/>
    <w:qFormat/>
  </w:style>
  <w:style w:type="numbering" w:customStyle="1" w:styleId="afffff">
    <w:name w:val="Маркированный "/>
    <w:qFormat/>
  </w:style>
  <w:style w:type="numbering" w:customStyle="1" w:styleId="1c">
    <w:name w:val="Нумерованный 1)"/>
    <w:qFormat/>
  </w:style>
  <w:style w:type="numbering" w:customStyle="1" w:styleId="afffff0">
    <w:name w:val="Нумерованный а)"/>
    <w:qFormat/>
  </w:style>
  <w:style w:type="numbering" w:customStyle="1" w:styleId="afffff1">
    <w:name w:val="Нумерованный для таблиц"/>
    <w:qFormat/>
  </w:style>
  <w:style w:type="paragraph" w:styleId="afffff2">
    <w:name w:val="Normal (Web)"/>
    <w:basedOn w:val="a"/>
    <w:uiPriority w:val="99"/>
    <w:unhideWhenUsed/>
    <w:rsid w:val="00FE66F2"/>
    <w:pPr>
      <w:widowControl/>
      <w:suppressAutoHyphens w:val="0"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kern w:val="0"/>
      <w:sz w:val="24"/>
      <w:lang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5494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488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17</Pages>
  <Words>1270</Words>
  <Characters>7240</Characters>
  <Application>Microsoft Office Word</Application>
  <DocSecurity>0</DocSecurity>
  <Lines>60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Default</vt:lpstr>
    </vt:vector>
  </TitlesOfParts>
  <Company/>
  <LinksUpToDate>false</LinksUpToDate>
  <CharactersWithSpaces>8494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Default</dc:title>
  <dc:creator>Андрей Сайт</dc:creator>
  <cp:lastModifiedBy>Андрей Сайт</cp:lastModifiedBy>
  <cp:revision>2</cp:revision>
  <dcterms:created xsi:type="dcterms:W3CDTF">2025-01-16T09:34:00Z</dcterms:created>
  <dcterms:modified xsi:type="dcterms:W3CDTF">2025-01-16T09:34:00Z</dcterms:modified>
  <dc:language>ru-RU</dc:language>
</cp:coreProperties>
</file>